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5"/>
        <w:gridCol w:w="11198"/>
      </w:tblGrid>
      <w:tr w:rsidR="006922C5" w:rsidRPr="008677C0" w:rsidTr="008677C0">
        <w:tc>
          <w:tcPr>
            <w:tcW w:w="14173" w:type="dxa"/>
            <w:gridSpan w:val="2"/>
          </w:tcPr>
          <w:p w:rsidR="006922C5" w:rsidRPr="008677C0" w:rsidRDefault="006922C5" w:rsidP="008677C0">
            <w:pPr>
              <w:jc w:val="center"/>
              <w:rPr>
                <w:b/>
                <w:sz w:val="24"/>
                <w:szCs w:val="24"/>
              </w:rPr>
            </w:pPr>
            <w:r w:rsidRPr="008677C0">
              <w:rPr>
                <w:rStyle w:val="hps"/>
                <w:b/>
                <w:sz w:val="24"/>
                <w:szCs w:val="24"/>
              </w:rPr>
              <w:t>Health</w:t>
            </w:r>
            <w:r w:rsidRPr="008677C0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8677C0">
              <w:rPr>
                <w:rStyle w:val="hps"/>
                <w:b/>
                <w:sz w:val="24"/>
                <w:szCs w:val="24"/>
              </w:rPr>
              <w:t>indicators (wskaźniki stanu zdrowia)</w:t>
            </w:r>
          </w:p>
        </w:tc>
      </w:tr>
      <w:tr w:rsidR="006922C5" w:rsidRPr="008677C0" w:rsidTr="008677C0">
        <w:tc>
          <w:tcPr>
            <w:tcW w:w="2975" w:type="dxa"/>
          </w:tcPr>
          <w:p w:rsidR="006922C5" w:rsidRPr="008677C0" w:rsidRDefault="006922C5" w:rsidP="000B3ECD">
            <w:pPr>
              <w:rPr>
                <w:b/>
                <w:sz w:val="24"/>
                <w:szCs w:val="24"/>
              </w:rPr>
            </w:pPr>
            <w:r w:rsidRPr="008677C0">
              <w:rPr>
                <w:rStyle w:val="hps"/>
                <w:b/>
                <w:sz w:val="24"/>
                <w:szCs w:val="24"/>
              </w:rPr>
              <w:t>Explanation, additional information</w:t>
            </w:r>
          </w:p>
        </w:tc>
        <w:tc>
          <w:tcPr>
            <w:tcW w:w="11198" w:type="dxa"/>
          </w:tcPr>
          <w:p w:rsidR="006922C5" w:rsidRPr="008677C0" w:rsidRDefault="006922C5" w:rsidP="000B3ECD">
            <w:pPr>
              <w:rPr>
                <w:b/>
                <w:sz w:val="24"/>
                <w:szCs w:val="24"/>
              </w:rPr>
            </w:pPr>
            <w:r w:rsidRPr="008677C0">
              <w:rPr>
                <w:b/>
                <w:sz w:val="24"/>
                <w:szCs w:val="24"/>
              </w:rPr>
              <w:t>Content of the lecture</w:t>
            </w:r>
          </w:p>
        </w:tc>
      </w:tr>
      <w:tr w:rsidR="006922C5" w:rsidRPr="008677C0" w:rsidTr="008677C0">
        <w:tc>
          <w:tcPr>
            <w:tcW w:w="2975" w:type="dxa"/>
          </w:tcPr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677C0">
              <w:rPr>
                <w:b/>
                <w:sz w:val="24"/>
                <w:szCs w:val="24"/>
                <w:lang w:val="en-US"/>
              </w:rPr>
              <w:t>Chorobowość</w:t>
            </w: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8677C0">
              <w:rPr>
                <w:i/>
                <w:sz w:val="24"/>
                <w:szCs w:val="24"/>
                <w:lang w:val="en-US"/>
              </w:rPr>
              <w:t xml:space="preserve">Prevalence </w:t>
            </w:r>
          </w:p>
          <w:p w:rsidR="006922C5" w:rsidRPr="008677C0" w:rsidRDefault="006922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98" w:type="dxa"/>
          </w:tcPr>
          <w:p w:rsidR="006922C5" w:rsidRPr="008677C0" w:rsidRDefault="006922C5" w:rsidP="008677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677C0">
              <w:rPr>
                <w:b/>
                <w:sz w:val="24"/>
                <w:szCs w:val="24"/>
                <w:lang w:val="en-US"/>
              </w:rPr>
              <w:t xml:space="preserve">Prevalence </w:t>
            </w:r>
          </w:p>
          <w:p w:rsidR="006922C5" w:rsidRPr="008677C0" w:rsidRDefault="00A61AD7" w:rsidP="008677C0">
            <w:pPr>
              <w:spacing w:after="0" w:line="240" w:lineRule="auto"/>
              <w:rPr>
                <w:sz w:val="24"/>
                <w:szCs w:val="24"/>
                <w:vertAlign w:val="superscript"/>
                <w:lang w:val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number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of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people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with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disease/condition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at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specified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time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number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of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people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in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the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population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at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risk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at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the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specified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time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en>
              </m:f>
            </m:oMath>
            <w:r w:rsidR="006922C5" w:rsidRPr="008677C0">
              <w:rPr>
                <w:sz w:val="24"/>
                <w:szCs w:val="24"/>
                <w:lang w:val="en-US"/>
              </w:rPr>
              <w:t xml:space="preserve">   * 10</w:t>
            </w:r>
            <w:r w:rsidR="006922C5" w:rsidRPr="008677C0">
              <w:rPr>
                <w:sz w:val="24"/>
                <w:szCs w:val="24"/>
                <w:vertAlign w:val="superscript"/>
                <w:lang w:val="en-US"/>
              </w:rPr>
              <w:t>n</w:t>
            </w:r>
          </w:p>
          <w:p w:rsidR="006922C5" w:rsidRPr="008677C0" w:rsidRDefault="006922C5" w:rsidP="008677C0">
            <w:pPr>
              <w:spacing w:after="0" w:line="240" w:lineRule="auto"/>
              <w:rPr>
                <w:sz w:val="24"/>
                <w:szCs w:val="24"/>
                <w:vertAlign w:val="superscript"/>
                <w:lang w:val="en-US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sz w:val="24"/>
                <w:szCs w:val="24"/>
                <w:vertAlign w:val="superscript"/>
                <w:lang w:val="en-US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677C0">
              <w:rPr>
                <w:b/>
                <w:sz w:val="24"/>
                <w:szCs w:val="24"/>
                <w:lang w:val="en-US"/>
              </w:rPr>
              <w:t>Prevalence:</w:t>
            </w:r>
          </w:p>
          <w:p w:rsidR="006922C5" w:rsidRPr="008677C0" w:rsidRDefault="006922C5" w:rsidP="008677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Increased by:</w:t>
            </w:r>
          </w:p>
          <w:p w:rsidR="006922C5" w:rsidRPr="008677C0" w:rsidRDefault="006922C5" w:rsidP="008677C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long duration of the disease</w:t>
            </w:r>
          </w:p>
          <w:p w:rsidR="006922C5" w:rsidRPr="008677C0" w:rsidRDefault="006922C5" w:rsidP="008677C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longer life of not treated patient</w:t>
            </w:r>
          </w:p>
          <w:p w:rsidR="006922C5" w:rsidRPr="008677C0" w:rsidRDefault="006922C5" w:rsidP="008677C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 xml:space="preserve">increased incidence </w:t>
            </w:r>
          </w:p>
          <w:p w:rsidR="006922C5" w:rsidRPr="008677C0" w:rsidRDefault="006922C5" w:rsidP="008677C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in-migration of ill</w:t>
            </w:r>
          </w:p>
          <w:p w:rsidR="006922C5" w:rsidRPr="008677C0" w:rsidRDefault="006922C5" w:rsidP="008677C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out-migration of healthy</w:t>
            </w:r>
          </w:p>
          <w:p w:rsidR="006922C5" w:rsidRPr="008677C0" w:rsidRDefault="006922C5" w:rsidP="008677C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in migration of susceptible</w:t>
            </w:r>
          </w:p>
          <w:p w:rsidR="006922C5" w:rsidRPr="008677C0" w:rsidRDefault="006922C5" w:rsidP="008677C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improved diagnostics</w:t>
            </w:r>
          </w:p>
          <w:p w:rsidR="006922C5" w:rsidRPr="008677C0" w:rsidRDefault="006922C5" w:rsidP="008677C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better reporting</w:t>
            </w:r>
          </w:p>
          <w:p w:rsidR="006922C5" w:rsidRPr="008677C0" w:rsidRDefault="006922C5" w:rsidP="008677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Decreased by:</w:t>
            </w:r>
          </w:p>
          <w:p w:rsidR="006922C5" w:rsidRPr="008677C0" w:rsidRDefault="006922C5" w:rsidP="008677C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short duration of the disease</w:t>
            </w:r>
          </w:p>
          <w:p w:rsidR="006922C5" w:rsidRPr="008677C0" w:rsidRDefault="006922C5" w:rsidP="008677C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high case fatality</w:t>
            </w:r>
          </w:p>
          <w:p w:rsidR="006922C5" w:rsidRPr="008677C0" w:rsidRDefault="006922C5" w:rsidP="008677C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decreased incidence</w:t>
            </w:r>
          </w:p>
          <w:p w:rsidR="006922C5" w:rsidRPr="008677C0" w:rsidRDefault="006922C5" w:rsidP="008677C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in-migration of healthy</w:t>
            </w:r>
          </w:p>
          <w:p w:rsidR="006922C5" w:rsidRPr="008677C0" w:rsidRDefault="006922C5" w:rsidP="008677C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out-migration of ill</w:t>
            </w:r>
          </w:p>
          <w:p w:rsidR="006922C5" w:rsidRPr="008677C0" w:rsidRDefault="006922C5" w:rsidP="008677C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improved cure rate</w:t>
            </w:r>
          </w:p>
          <w:p w:rsidR="006922C5" w:rsidRPr="008677C0" w:rsidRDefault="006922C5" w:rsidP="008677C0">
            <w:pPr>
              <w:pStyle w:val="ListParagraph"/>
              <w:spacing w:after="0" w:line="240" w:lineRule="auto"/>
              <w:ind w:left="1440"/>
              <w:rPr>
                <w:rFonts w:ascii="Calibri" w:hAnsi="Calibri"/>
                <w:szCs w:val="24"/>
                <w:lang w:val="en-US"/>
              </w:rPr>
            </w:pPr>
          </w:p>
          <w:p w:rsidR="006922C5" w:rsidRPr="008677C0" w:rsidRDefault="006922C5" w:rsidP="008677C0">
            <w:pPr>
              <w:pStyle w:val="ListParagraph"/>
              <w:spacing w:after="0" w:line="240" w:lineRule="auto"/>
              <w:ind w:left="1440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6922C5" w:rsidRPr="008677C0" w:rsidTr="008677C0">
        <w:trPr>
          <w:trHeight w:val="2001"/>
        </w:trPr>
        <w:tc>
          <w:tcPr>
            <w:tcW w:w="2975" w:type="dxa"/>
          </w:tcPr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7C0">
              <w:rPr>
                <w:b/>
                <w:sz w:val="24"/>
                <w:szCs w:val="24"/>
              </w:rPr>
              <w:lastRenderedPageBreak/>
              <w:t>Zapadalność</w:t>
            </w: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8677C0">
              <w:rPr>
                <w:i/>
                <w:sz w:val="24"/>
                <w:szCs w:val="24"/>
                <w:lang w:val="en-US"/>
              </w:rPr>
              <w:t>Incidence</w:t>
            </w: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6922C5" w:rsidRPr="008677C0" w:rsidRDefault="006922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98" w:type="dxa"/>
          </w:tcPr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677C0">
              <w:rPr>
                <w:b/>
                <w:sz w:val="24"/>
                <w:szCs w:val="24"/>
                <w:lang w:val="en-US"/>
              </w:rPr>
              <w:t>Incidence</w:t>
            </w:r>
          </w:p>
          <w:p w:rsidR="006922C5" w:rsidRPr="008677C0" w:rsidRDefault="00A61AD7">
            <w:pPr>
              <w:rPr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number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of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new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events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in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specified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period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number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of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people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exposed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to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risk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during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this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period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en>
              </m:f>
            </m:oMath>
            <w:r w:rsidR="006922C5" w:rsidRPr="008677C0">
              <w:rPr>
                <w:sz w:val="24"/>
                <w:szCs w:val="24"/>
                <w:lang w:val="en-US"/>
              </w:rPr>
              <w:t xml:space="preserve">  *10</w:t>
            </w:r>
            <w:r w:rsidR="006922C5" w:rsidRPr="008677C0">
              <w:rPr>
                <w:sz w:val="24"/>
                <w:szCs w:val="24"/>
                <w:vertAlign w:val="superscript"/>
                <w:lang w:val="en-US"/>
              </w:rPr>
              <w:t xml:space="preserve">n </w:t>
            </w:r>
          </w:p>
        </w:tc>
      </w:tr>
      <w:tr w:rsidR="006922C5" w:rsidRPr="008677C0" w:rsidTr="008677C0">
        <w:tc>
          <w:tcPr>
            <w:tcW w:w="2975" w:type="dxa"/>
          </w:tcPr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7C0">
              <w:rPr>
                <w:b/>
                <w:sz w:val="24"/>
                <w:szCs w:val="24"/>
              </w:rPr>
              <w:t xml:space="preserve">Porówanie zapadalności z chorobowością </w:t>
            </w: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677C0">
              <w:rPr>
                <w:i/>
                <w:sz w:val="24"/>
                <w:szCs w:val="24"/>
              </w:rPr>
              <w:t>Prevalence vs Incidence</w:t>
            </w: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>
            <w:pPr>
              <w:rPr>
                <w:b/>
                <w:sz w:val="24"/>
                <w:szCs w:val="24"/>
              </w:rPr>
            </w:pPr>
          </w:p>
          <w:p w:rsidR="006922C5" w:rsidRPr="008677C0" w:rsidRDefault="006922C5">
            <w:pPr>
              <w:rPr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677C0">
              <w:rPr>
                <w:b/>
                <w:sz w:val="24"/>
                <w:szCs w:val="24"/>
                <w:lang w:val="en-US"/>
              </w:rPr>
              <w:t>Prevalence vs Incidence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51"/>
              <w:gridCol w:w="3260"/>
              <w:gridCol w:w="3071"/>
            </w:tblGrid>
            <w:tr w:rsidR="006922C5" w:rsidRPr="008677C0" w:rsidTr="008677C0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b/>
                      <w:sz w:val="24"/>
                      <w:szCs w:val="24"/>
                      <w:lang w:val="en-US"/>
                    </w:rPr>
                    <w:t>PREVALENCE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b/>
                      <w:sz w:val="24"/>
                      <w:szCs w:val="24"/>
                      <w:lang w:val="en-US"/>
                    </w:rPr>
                    <w:t>INCIDENCE</w:t>
                  </w:r>
                </w:p>
              </w:tc>
            </w:tr>
            <w:tr w:rsidR="006922C5" w:rsidRPr="008677C0" w:rsidTr="008677C0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b/>
                      <w:sz w:val="24"/>
                      <w:szCs w:val="24"/>
                      <w:lang w:val="en-US"/>
                    </w:rPr>
                    <w:t>Numerator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sz w:val="24"/>
                      <w:szCs w:val="24"/>
                      <w:lang w:val="en-US"/>
                    </w:rPr>
                    <w:t>Number of existing cases of disease at given time point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sz w:val="24"/>
                      <w:szCs w:val="24"/>
                      <w:lang w:val="en-US"/>
                    </w:rPr>
                    <w:t>Number of new cases of the disease during a specified period in time</w:t>
                  </w:r>
                </w:p>
              </w:tc>
            </w:tr>
            <w:tr w:rsidR="006922C5" w:rsidRPr="008677C0" w:rsidTr="008677C0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b/>
                      <w:sz w:val="24"/>
                      <w:szCs w:val="24"/>
                      <w:lang w:val="en-US"/>
                    </w:rPr>
                    <w:t>Denominator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sz w:val="24"/>
                      <w:szCs w:val="24"/>
                      <w:lang w:val="en-US"/>
                    </w:rPr>
                    <w:t>Population at risk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sz w:val="24"/>
                      <w:szCs w:val="24"/>
                      <w:lang w:val="en-US"/>
                    </w:rPr>
                    <w:t>Population at risk</w:t>
                  </w:r>
                </w:p>
              </w:tc>
            </w:tr>
            <w:tr w:rsidR="006922C5" w:rsidRPr="008677C0" w:rsidTr="008677C0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b/>
                      <w:sz w:val="24"/>
                      <w:szCs w:val="24"/>
                      <w:lang w:val="en-US"/>
                    </w:rPr>
                    <w:t>Focus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 w:rsidP="008677C0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sz w:val="24"/>
                      <w:szCs w:val="24"/>
                      <w:lang w:val="en-US"/>
                    </w:rPr>
                    <w:t>1. Presence or absence of the disease</w:t>
                  </w:r>
                </w:p>
                <w:p w:rsidR="006922C5" w:rsidRPr="008677C0" w:rsidRDefault="006922C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sz w:val="24"/>
                      <w:szCs w:val="24"/>
                      <w:lang w:val="en-US"/>
                    </w:rPr>
                    <w:t xml:space="preserve">2. “Snapshot” in time 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 w:rsidP="008677C0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sz w:val="24"/>
                      <w:szCs w:val="24"/>
                      <w:lang w:val="en-US"/>
                    </w:rPr>
                    <w:t>1. Whether the event is a new case</w:t>
                  </w:r>
                </w:p>
                <w:p w:rsidR="006922C5" w:rsidRPr="008677C0" w:rsidRDefault="006922C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sz w:val="24"/>
                      <w:szCs w:val="24"/>
                      <w:lang w:val="en-US"/>
                    </w:rPr>
                    <w:t xml:space="preserve">2. Time onset </w:t>
                  </w:r>
                </w:p>
              </w:tc>
            </w:tr>
            <w:tr w:rsidR="006922C5" w:rsidRPr="008677C0" w:rsidTr="008677C0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b/>
                      <w:sz w:val="24"/>
                      <w:szCs w:val="24"/>
                      <w:lang w:val="en-US"/>
                    </w:rPr>
                    <w:t>Expresses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sz w:val="24"/>
                      <w:szCs w:val="24"/>
                      <w:lang w:val="en-US"/>
                    </w:rPr>
                    <w:t>Probability of being ill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sz w:val="24"/>
                      <w:szCs w:val="24"/>
                      <w:lang w:val="en-US"/>
                    </w:rPr>
                    <w:t>Risk of getting the disease</w:t>
                  </w:r>
                </w:p>
              </w:tc>
            </w:tr>
            <w:tr w:rsidR="006922C5" w:rsidRPr="008677C0" w:rsidTr="008677C0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b/>
                      <w:sz w:val="24"/>
                      <w:szCs w:val="24"/>
                      <w:lang w:val="en-US"/>
                    </w:rPr>
                    <w:t>Uses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 w:rsidP="008677C0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sz w:val="24"/>
                      <w:szCs w:val="24"/>
                      <w:lang w:val="en-US"/>
                    </w:rPr>
                    <w:t>1. Burden of chronic diseases</w:t>
                  </w:r>
                </w:p>
                <w:p w:rsidR="006922C5" w:rsidRPr="008677C0" w:rsidRDefault="006922C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sz w:val="24"/>
                      <w:szCs w:val="24"/>
                      <w:lang w:val="en-US"/>
                    </w:rPr>
                    <w:t>2. Implications for health services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2C5" w:rsidRPr="008677C0" w:rsidRDefault="006922C5" w:rsidP="008677C0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sz w:val="24"/>
                      <w:szCs w:val="24"/>
                      <w:lang w:val="en-US"/>
                    </w:rPr>
                    <w:t>1. Studies on causation</w:t>
                  </w:r>
                </w:p>
                <w:p w:rsidR="006922C5" w:rsidRPr="008677C0" w:rsidRDefault="006922C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677C0">
                    <w:rPr>
                      <w:sz w:val="24"/>
                      <w:szCs w:val="24"/>
                      <w:lang w:val="en-US"/>
                    </w:rPr>
                    <w:t>2. Acute diseases</w:t>
                  </w:r>
                </w:p>
              </w:tc>
            </w:tr>
          </w:tbl>
          <w:p w:rsidR="006922C5" w:rsidRPr="008677C0" w:rsidRDefault="006922C5" w:rsidP="008677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922C5" w:rsidRPr="008677C0" w:rsidRDefault="006922C5">
            <w:pPr>
              <w:rPr>
                <w:sz w:val="24"/>
                <w:szCs w:val="24"/>
                <w:lang w:val="en-US"/>
              </w:rPr>
            </w:pPr>
            <w:r w:rsidRPr="008677C0">
              <w:rPr>
                <w:sz w:val="24"/>
                <w:szCs w:val="24"/>
                <w:lang w:val="en-US"/>
              </w:rPr>
              <w:br w:type="page"/>
            </w:r>
          </w:p>
        </w:tc>
      </w:tr>
      <w:tr w:rsidR="006922C5" w:rsidRPr="008677C0" w:rsidTr="008677C0">
        <w:trPr>
          <w:trHeight w:val="269"/>
        </w:trPr>
        <w:tc>
          <w:tcPr>
            <w:tcW w:w="2975" w:type="dxa"/>
          </w:tcPr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677C0">
              <w:rPr>
                <w:b/>
                <w:sz w:val="24"/>
                <w:szCs w:val="24"/>
                <w:lang w:val="en-US"/>
              </w:rPr>
              <w:lastRenderedPageBreak/>
              <w:t>Umieralność</w:t>
            </w: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8677C0">
              <w:rPr>
                <w:i/>
                <w:sz w:val="24"/>
                <w:szCs w:val="24"/>
                <w:lang w:val="en-US"/>
              </w:rPr>
              <w:t>Crude mortality rate</w:t>
            </w:r>
          </w:p>
          <w:p w:rsidR="006922C5" w:rsidRPr="008677C0" w:rsidRDefault="006922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98" w:type="dxa"/>
          </w:tcPr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677C0">
              <w:rPr>
                <w:b/>
                <w:sz w:val="24"/>
                <w:szCs w:val="24"/>
                <w:lang w:val="en-US"/>
              </w:rPr>
              <w:t>Crude mortality rate</w:t>
            </w:r>
          </w:p>
          <w:p w:rsidR="006922C5" w:rsidRPr="008677C0" w:rsidRDefault="00A61AD7" w:rsidP="008677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number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of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deaths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in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secified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period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number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at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risk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of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dying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during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this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period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en>
              </m:f>
            </m:oMath>
            <w:r w:rsidR="006922C5" w:rsidRPr="008677C0">
              <w:rPr>
                <w:sz w:val="24"/>
                <w:szCs w:val="24"/>
                <w:lang w:val="en-US"/>
              </w:rPr>
              <w:t xml:space="preserve">  * 10</w:t>
            </w:r>
            <w:r w:rsidR="006922C5" w:rsidRPr="008677C0">
              <w:rPr>
                <w:sz w:val="24"/>
                <w:szCs w:val="24"/>
                <w:vertAlign w:val="superscript"/>
                <w:lang w:val="en-US"/>
              </w:rPr>
              <w:t>n</w:t>
            </w:r>
          </w:p>
          <w:p w:rsidR="006922C5" w:rsidRPr="008677C0" w:rsidRDefault="006922C5" w:rsidP="008677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677C0">
              <w:rPr>
                <w:b/>
                <w:sz w:val="24"/>
                <w:szCs w:val="24"/>
                <w:lang w:val="en-US"/>
              </w:rPr>
              <w:t>Mortality rates</w:t>
            </w:r>
            <w:r w:rsidRPr="008677C0">
              <w:rPr>
                <w:sz w:val="24"/>
                <w:szCs w:val="24"/>
                <w:lang w:val="en-US"/>
              </w:rPr>
              <w:t>: Umieralność</w:t>
            </w:r>
          </w:p>
          <w:p w:rsidR="006922C5" w:rsidRPr="008677C0" w:rsidRDefault="006922C5" w:rsidP="008677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 xml:space="preserve">crude </w:t>
            </w:r>
          </w:p>
          <w:p w:rsidR="006922C5" w:rsidRPr="008677C0" w:rsidRDefault="006922C5" w:rsidP="008677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age-specific</w:t>
            </w:r>
          </w:p>
          <w:p w:rsidR="006922C5" w:rsidRPr="008677C0" w:rsidRDefault="006922C5" w:rsidP="008677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proportionate</w:t>
            </w:r>
          </w:p>
          <w:p w:rsidR="006922C5" w:rsidRPr="008677C0" w:rsidRDefault="006922C5" w:rsidP="008677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Cs w:val="24"/>
                <w:lang w:val="en-US"/>
              </w:rPr>
            </w:pPr>
            <w:r w:rsidRPr="008677C0">
              <w:rPr>
                <w:rFonts w:ascii="Calibri" w:hAnsi="Calibri"/>
                <w:szCs w:val="24"/>
                <w:lang w:val="en-US"/>
              </w:rPr>
              <w:t>age-standardized</w:t>
            </w:r>
          </w:p>
        </w:tc>
      </w:tr>
      <w:tr w:rsidR="006922C5" w:rsidRPr="008677C0" w:rsidTr="008677C0">
        <w:tc>
          <w:tcPr>
            <w:tcW w:w="2975" w:type="dxa"/>
          </w:tcPr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677C0">
              <w:rPr>
                <w:b/>
                <w:sz w:val="24"/>
                <w:szCs w:val="24"/>
                <w:lang w:val="en-US"/>
              </w:rPr>
              <w:t>Śmiertelność</w:t>
            </w: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8677C0">
              <w:rPr>
                <w:i/>
                <w:sz w:val="24"/>
                <w:szCs w:val="24"/>
                <w:lang w:val="en-US"/>
              </w:rPr>
              <w:t xml:space="preserve">Case fatality </w:t>
            </w:r>
          </w:p>
          <w:p w:rsidR="006922C5" w:rsidRPr="008677C0" w:rsidRDefault="006922C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98" w:type="dxa"/>
          </w:tcPr>
          <w:p w:rsidR="006922C5" w:rsidRPr="008677C0" w:rsidRDefault="006922C5" w:rsidP="008677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677C0">
              <w:rPr>
                <w:b/>
                <w:sz w:val="24"/>
                <w:szCs w:val="24"/>
                <w:lang w:val="en-US"/>
              </w:rPr>
              <w:t>Case fatality</w:t>
            </w:r>
            <w:r w:rsidRPr="008677C0">
              <w:rPr>
                <w:sz w:val="24"/>
                <w:szCs w:val="24"/>
                <w:lang w:val="en-US"/>
              </w:rPr>
              <w:t xml:space="preserve"> </w:t>
            </w:r>
          </w:p>
          <w:p w:rsidR="006922C5" w:rsidRPr="008677C0" w:rsidRDefault="00A61AD7" w:rsidP="008677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number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of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deaths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from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diagnosed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cases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number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of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diagnosted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cases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of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the</m:t>
                  </m:r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disease</m:t>
                  </m:r>
                </m:den>
              </m:f>
            </m:oMath>
            <w:r w:rsidR="006922C5" w:rsidRPr="008677C0">
              <w:rPr>
                <w:sz w:val="24"/>
                <w:szCs w:val="24"/>
                <w:lang w:val="en-US"/>
              </w:rPr>
              <w:t xml:space="preserve"> * 100%</w:t>
            </w:r>
          </w:p>
          <w:p w:rsidR="006922C5" w:rsidRPr="008677C0" w:rsidRDefault="006922C5">
            <w:pPr>
              <w:rPr>
                <w:sz w:val="24"/>
                <w:szCs w:val="24"/>
                <w:lang w:val="en-US"/>
              </w:rPr>
            </w:pPr>
          </w:p>
        </w:tc>
      </w:tr>
      <w:tr w:rsidR="006922C5" w:rsidRPr="008677C0" w:rsidTr="008677C0">
        <w:tc>
          <w:tcPr>
            <w:tcW w:w="2975" w:type="dxa"/>
          </w:tcPr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7C0">
              <w:rPr>
                <w:b/>
                <w:sz w:val="24"/>
                <w:szCs w:val="24"/>
              </w:rPr>
              <w:t>Oczekiwana długość życia</w:t>
            </w:r>
          </w:p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22C5" w:rsidRPr="008677C0" w:rsidRDefault="006922C5" w:rsidP="008677C0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8677C0">
              <w:rPr>
                <w:i/>
                <w:sz w:val="24"/>
                <w:szCs w:val="24"/>
                <w:lang w:val="en-US"/>
              </w:rPr>
              <w:t>Life expectancy</w:t>
            </w:r>
          </w:p>
          <w:p w:rsidR="006922C5" w:rsidRPr="008677C0" w:rsidRDefault="006922C5">
            <w:pPr>
              <w:rPr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6922C5" w:rsidRPr="008677C0" w:rsidRDefault="006922C5" w:rsidP="008677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8677C0">
              <w:rPr>
                <w:b/>
                <w:sz w:val="24"/>
                <w:szCs w:val="24"/>
                <w:lang w:val="en-US"/>
              </w:rPr>
              <w:t>Life expectancy</w:t>
            </w:r>
          </w:p>
          <w:p w:rsidR="006922C5" w:rsidRPr="008677C0" w:rsidRDefault="006922C5" w:rsidP="008677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677C0">
              <w:rPr>
                <w:sz w:val="24"/>
                <w:szCs w:val="24"/>
                <w:lang w:val="en-US"/>
              </w:rPr>
              <w:t>Average number of years individual of a given age is expected to live in current mortality rates remain unchanged</w:t>
            </w:r>
          </w:p>
          <w:p w:rsidR="006922C5" w:rsidRPr="008677C0" w:rsidRDefault="006922C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922C5" w:rsidRPr="008621DD" w:rsidRDefault="006922C5" w:rsidP="00C9119E">
      <w:pPr>
        <w:pStyle w:val="NoSpacing"/>
        <w:rPr>
          <w:sz w:val="24"/>
          <w:szCs w:val="24"/>
          <w:lang w:val="en-US"/>
        </w:rPr>
      </w:pPr>
    </w:p>
    <w:p w:rsidR="006922C5" w:rsidRPr="008621DD" w:rsidRDefault="006922C5" w:rsidP="00C9119E">
      <w:pPr>
        <w:pStyle w:val="NoSpacing"/>
        <w:rPr>
          <w:b/>
          <w:sz w:val="24"/>
          <w:szCs w:val="24"/>
        </w:rPr>
      </w:pPr>
      <w:r w:rsidRPr="008621DD">
        <w:rPr>
          <w:b/>
          <w:sz w:val="24"/>
          <w:szCs w:val="24"/>
        </w:rPr>
        <w:t>VOCABULARY</w:t>
      </w:r>
    </w:p>
    <w:p w:rsidR="006922C5" w:rsidRPr="008621DD" w:rsidRDefault="006922C5" w:rsidP="00C9119E">
      <w:pPr>
        <w:pStyle w:val="NoSpacing"/>
        <w:rPr>
          <w:b/>
          <w:sz w:val="24"/>
          <w:szCs w:val="24"/>
        </w:rPr>
      </w:pPr>
    </w:p>
    <w:p w:rsidR="006922C5" w:rsidRDefault="006922C5" w:rsidP="00C9119E">
      <w:pPr>
        <w:pStyle w:val="NoSpacing"/>
        <w:spacing w:line="360" w:lineRule="auto"/>
        <w:rPr>
          <w:sz w:val="24"/>
          <w:szCs w:val="24"/>
        </w:rPr>
        <w:sectPr w:rsidR="006922C5" w:rsidSect="00C9119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922C5" w:rsidRPr="008621DD" w:rsidRDefault="006922C5" w:rsidP="007E047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Crude mortality rate- umieralność</w:t>
      </w:r>
    </w:p>
    <w:p w:rsidR="006922C5" w:rsidRDefault="006922C5" w:rsidP="007E047C">
      <w:pPr>
        <w:pStyle w:val="NoSpacing"/>
        <w:spacing w:line="360" w:lineRule="auto"/>
        <w:rPr>
          <w:sz w:val="24"/>
          <w:szCs w:val="24"/>
        </w:rPr>
      </w:pPr>
      <w:r w:rsidRPr="008621DD">
        <w:rPr>
          <w:sz w:val="24"/>
          <w:szCs w:val="24"/>
        </w:rPr>
        <w:t>Case fatality- śmiertelność</w:t>
      </w:r>
    </w:p>
    <w:p w:rsidR="006922C5" w:rsidRPr="008621DD" w:rsidRDefault="006922C5" w:rsidP="007E047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Incidence- zapadalność</w:t>
      </w:r>
    </w:p>
    <w:p w:rsidR="006922C5" w:rsidRPr="008621DD" w:rsidRDefault="006922C5" w:rsidP="007E047C">
      <w:pPr>
        <w:pStyle w:val="NoSpacing"/>
        <w:spacing w:line="360" w:lineRule="auto"/>
        <w:rPr>
          <w:sz w:val="24"/>
          <w:szCs w:val="24"/>
        </w:rPr>
      </w:pPr>
      <w:r w:rsidRPr="008621DD">
        <w:rPr>
          <w:sz w:val="24"/>
          <w:szCs w:val="24"/>
        </w:rPr>
        <w:t>Life expectancy- oczekiwana długość życia</w:t>
      </w:r>
    </w:p>
    <w:p w:rsidR="006922C5" w:rsidRDefault="006922C5" w:rsidP="007E047C">
      <w:pPr>
        <w:pStyle w:val="NoSpacing"/>
        <w:spacing w:line="360" w:lineRule="auto"/>
        <w:rPr>
          <w:sz w:val="24"/>
          <w:szCs w:val="24"/>
        </w:rPr>
      </w:pPr>
      <w:r w:rsidRPr="008621DD">
        <w:rPr>
          <w:sz w:val="24"/>
          <w:szCs w:val="24"/>
        </w:rPr>
        <w:lastRenderedPageBreak/>
        <w:t>Out-layers-  obserwacje odstające</w:t>
      </w:r>
    </w:p>
    <w:p w:rsidR="006922C5" w:rsidRDefault="006922C5" w:rsidP="007E047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Prevalence- chorobowość</w:t>
      </w:r>
    </w:p>
    <w:p w:rsidR="006922C5" w:rsidRPr="008621DD" w:rsidRDefault="006922C5" w:rsidP="007E047C">
      <w:pPr>
        <w:pStyle w:val="NoSpacing"/>
        <w:spacing w:line="360" w:lineRule="auto"/>
        <w:rPr>
          <w:sz w:val="24"/>
          <w:szCs w:val="24"/>
        </w:rPr>
      </w:pPr>
      <w:r w:rsidRPr="006C7DBD">
        <w:rPr>
          <w:sz w:val="24"/>
          <w:szCs w:val="24"/>
        </w:rPr>
        <w:t>Susceptible</w:t>
      </w:r>
      <w:r>
        <w:rPr>
          <w:sz w:val="24"/>
          <w:szCs w:val="24"/>
        </w:rPr>
        <w:t>- podatny, wrażliwy</w:t>
      </w:r>
    </w:p>
    <w:p w:rsidR="006922C5" w:rsidRDefault="006922C5">
      <w:pPr>
        <w:rPr>
          <w:sz w:val="24"/>
          <w:szCs w:val="24"/>
        </w:rPr>
        <w:sectPr w:rsidR="006922C5" w:rsidSect="007E047C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6922C5" w:rsidRPr="008621DD" w:rsidRDefault="006922C5">
      <w:pPr>
        <w:rPr>
          <w:sz w:val="24"/>
          <w:szCs w:val="24"/>
        </w:rPr>
      </w:pPr>
    </w:p>
    <w:sectPr w:rsidR="006922C5" w:rsidRPr="008621DD" w:rsidSect="00D8731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45F"/>
    <w:multiLevelType w:val="hybridMultilevel"/>
    <w:tmpl w:val="676863C4"/>
    <w:lvl w:ilvl="0" w:tplc="A030B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026597"/>
    <w:multiLevelType w:val="hybridMultilevel"/>
    <w:tmpl w:val="557CD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0140A5"/>
    <w:multiLevelType w:val="hybridMultilevel"/>
    <w:tmpl w:val="8354C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C9119E"/>
    <w:rsid w:val="0002503E"/>
    <w:rsid w:val="000B3ECD"/>
    <w:rsid w:val="000B4115"/>
    <w:rsid w:val="002B6C60"/>
    <w:rsid w:val="002C736A"/>
    <w:rsid w:val="002D5909"/>
    <w:rsid w:val="00411CB4"/>
    <w:rsid w:val="004E07AF"/>
    <w:rsid w:val="00566A54"/>
    <w:rsid w:val="00616202"/>
    <w:rsid w:val="006922C5"/>
    <w:rsid w:val="006C7DBD"/>
    <w:rsid w:val="007373D5"/>
    <w:rsid w:val="007E047C"/>
    <w:rsid w:val="008621DD"/>
    <w:rsid w:val="008677C0"/>
    <w:rsid w:val="009318ED"/>
    <w:rsid w:val="00A23216"/>
    <w:rsid w:val="00A5229B"/>
    <w:rsid w:val="00A61AD7"/>
    <w:rsid w:val="00B3223C"/>
    <w:rsid w:val="00C60FF7"/>
    <w:rsid w:val="00C9119E"/>
    <w:rsid w:val="00D446BE"/>
    <w:rsid w:val="00D87315"/>
    <w:rsid w:val="00DD3040"/>
    <w:rsid w:val="00EE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119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Spacing">
    <w:name w:val="No Spacing"/>
    <w:rsid w:val="00C9119E"/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C9119E"/>
    <w:pPr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rsid w:val="00C911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C9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9119E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8621DD"/>
    <w:rPr>
      <w:rFonts w:cs="Times New Roman"/>
    </w:rPr>
  </w:style>
  <w:style w:type="character" w:customStyle="1" w:styleId="hps">
    <w:name w:val="hps"/>
    <w:rsid w:val="008621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Health indicators (wskaźniki stanu zdrowia)</vt:lpstr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indicators (wskaźniki stanu zdrowia)</dc:title>
  <dc:creator>Sylwia</dc:creator>
  <cp:lastModifiedBy>Agnieszka Doryńska</cp:lastModifiedBy>
  <cp:revision>2</cp:revision>
  <dcterms:created xsi:type="dcterms:W3CDTF">2018-10-03T07:32:00Z</dcterms:created>
  <dcterms:modified xsi:type="dcterms:W3CDTF">2018-10-03T07:32:00Z</dcterms:modified>
</cp:coreProperties>
</file>