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9560"/>
      </w:tblGrid>
      <w:tr w:rsidR="003D424A" w:rsidRPr="00691FE8" w:rsidTr="00691FE8">
        <w:tc>
          <w:tcPr>
            <w:tcW w:w="0" w:type="auto"/>
            <w:gridSpan w:val="2"/>
          </w:tcPr>
          <w:p w:rsidR="003D424A" w:rsidRPr="00691FE8" w:rsidRDefault="003D424A" w:rsidP="00691F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91FE8">
              <w:rPr>
                <w:b/>
                <w:sz w:val="24"/>
                <w:szCs w:val="24"/>
              </w:rPr>
              <w:t>Case-control study (badanie kliniczno-kontrolne)</w:t>
            </w:r>
          </w:p>
        </w:tc>
      </w:tr>
      <w:tr w:rsidR="003D424A" w:rsidRPr="00691FE8" w:rsidTr="00691FE8">
        <w:trPr>
          <w:trHeight w:val="240"/>
        </w:trPr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</w:rPr>
            </w:pPr>
            <w:r w:rsidRPr="00691FE8">
              <w:rPr>
                <w:rStyle w:val="hps"/>
                <w:b/>
                <w:sz w:val="24"/>
                <w:szCs w:val="24"/>
              </w:rPr>
              <w:t>Explanation, additional information</w:t>
            </w:r>
          </w:p>
        </w:tc>
        <w:tc>
          <w:tcPr>
            <w:tcW w:w="0" w:type="auto"/>
          </w:tcPr>
          <w:p w:rsidR="003D424A" w:rsidRPr="00691FE8" w:rsidRDefault="003D424A" w:rsidP="00691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FE8">
              <w:rPr>
                <w:b/>
                <w:sz w:val="24"/>
                <w:szCs w:val="24"/>
              </w:rPr>
              <w:t>Content of the lecture</w:t>
            </w:r>
          </w:p>
        </w:tc>
      </w:tr>
      <w:tr w:rsidR="003D424A" w:rsidRPr="00691FE8" w:rsidTr="00691FE8">
        <w:trPr>
          <w:trHeight w:val="1440"/>
        </w:trPr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</w:rPr>
            </w:pPr>
          </w:p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691FE8">
              <w:rPr>
                <w:b/>
                <w:sz w:val="24"/>
                <w:szCs w:val="24"/>
              </w:rPr>
              <w:t>Cechy charakterystyczne oraz źródło danych</w:t>
            </w:r>
            <w:r w:rsidRPr="00691FE8">
              <w:rPr>
                <w:rStyle w:val="hps"/>
                <w:b/>
                <w:sz w:val="24"/>
                <w:szCs w:val="24"/>
                <w:u w:val="single"/>
              </w:rPr>
              <w:t xml:space="preserve"> </w:t>
            </w:r>
            <w:r w:rsidRPr="00691FE8">
              <w:rPr>
                <w:rStyle w:val="hps"/>
                <w:i/>
                <w:sz w:val="24"/>
                <w:szCs w:val="24"/>
              </w:rPr>
              <w:t>Characteristics and</w:t>
            </w:r>
            <w:r w:rsidRPr="00691FE8">
              <w:rPr>
                <w:rStyle w:val="shorttext"/>
                <w:i/>
                <w:sz w:val="24"/>
                <w:szCs w:val="24"/>
              </w:rPr>
              <w:t xml:space="preserve"> </w:t>
            </w:r>
            <w:r w:rsidRPr="00691FE8">
              <w:rPr>
                <w:rStyle w:val="hps"/>
                <w:i/>
                <w:sz w:val="24"/>
                <w:szCs w:val="24"/>
              </w:rPr>
              <w:t>data source</w:t>
            </w:r>
          </w:p>
          <w:p w:rsidR="003D424A" w:rsidRPr="00691FE8" w:rsidRDefault="003D424A" w:rsidP="00691F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424A" w:rsidRPr="00691FE8" w:rsidRDefault="003D424A" w:rsidP="00691FE8">
            <w:pPr>
              <w:pStyle w:val="ListParagraph"/>
              <w:spacing w:after="0"/>
              <w:rPr>
                <w:sz w:val="24"/>
                <w:szCs w:val="24"/>
              </w:rPr>
            </w:pP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109.55pt;margin-top:1.95pt;width:93.85pt;height:15.05pt;z-index:251687424" fillcolor="#d8d8d8"/>
              </w:pict>
            </w:r>
            <w:r w:rsidRPr="00691FE8">
              <w:rPr>
                <w:sz w:val="24"/>
                <w:szCs w:val="24"/>
              </w:rPr>
              <w:t>Rare disease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691FE8">
              <w:rPr>
                <w:sz w:val="24"/>
                <w:szCs w:val="24"/>
              </w:rPr>
              <w:t>Clinical setting</w:t>
            </w:r>
          </w:p>
        </w:tc>
      </w:tr>
      <w:tr w:rsidR="003D424A" w:rsidRPr="00691FE8" w:rsidTr="00691FE8"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  <w:u w:val="single"/>
                <w:lang w:val="en-US"/>
              </w:rPr>
            </w:pPr>
            <w:r w:rsidRPr="00691FE8">
              <w:rPr>
                <w:b/>
                <w:sz w:val="24"/>
                <w:szCs w:val="24"/>
                <w:lang w:val="en-US"/>
              </w:rPr>
              <w:t>Badanie kliniczno-kontrolne</w:t>
            </w:r>
            <w:r w:rsidRPr="00691FE8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3D424A" w:rsidRPr="00691FE8" w:rsidRDefault="003D424A" w:rsidP="00691FE8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91FE8">
              <w:rPr>
                <w:i/>
                <w:sz w:val="24"/>
                <w:szCs w:val="24"/>
                <w:lang w:val="en-US"/>
              </w:rPr>
              <w:t>Case-control study</w:t>
            </w:r>
          </w:p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sz w:val="24"/>
                <w:szCs w:val="24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.7pt;margin-top:13.15pt;width:363.15pt;height:51.35pt;z-index:251630080" strokecolor="white">
                  <v:textbox>
                    <w:txbxContent>
                      <w:p w:rsidR="003D424A" w:rsidRDefault="003D42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                                  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>Time</w:t>
                        </w:r>
                      </w:p>
                      <w:p w:rsidR="003D424A" w:rsidRDefault="003D424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424A" w:rsidRDefault="003D424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424A" w:rsidRDefault="003D42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kl</w:t>
                        </w:r>
                      </w:p>
                      <w:p w:rsidR="003D424A" w:rsidRDefault="003D424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424A" w:rsidRPr="00C15E2B" w:rsidRDefault="003D424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6.3pt;margin-top:9.45pt;width:20.65pt;height:0;flip:x;z-index:251631104" o:connectortype="straight" strokeweight="1.5pt">
                  <v:stroke dashstyle="dash" endarrow="block"/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9" style="position:absolute;margin-left:284.65pt;margin-top:3.9pt;width:83.9pt;height:21.3pt;z-index:251649536" fillcolor="#d8d8d8"/>
              </w:pict>
            </w:r>
            <w:r>
              <w:rPr>
                <w:noProof/>
                <w:lang w:eastAsia="pl-PL"/>
              </w:rPr>
              <w:pict>
                <v:shape id="_x0000_s1030" type="#_x0000_t202" style="position:absolute;margin-left:235.25pt;margin-top:3.9pt;width:102pt;height:21.3pt;z-index:251648512" stroked="f">
                  <v:textbox>
                    <w:txbxContent>
                      <w:p w:rsidR="003D424A" w:rsidRDefault="003D424A">
                        <w:r>
                          <w:t>inquiry</w:t>
                        </w:r>
                      </w:p>
                    </w:txbxContent>
                  </v:textbox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1" style="position:absolute;margin-left:-1.5pt;margin-top:8.3pt;width:56.95pt;height:34.45pt;z-index:251659776">
                  <v:textbox>
                    <w:txbxContent>
                      <w:p w:rsidR="003D424A" w:rsidRDefault="003D424A">
                        <w:r>
                          <w:t>exposure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32" type="#_x0000_t32" style="position:absolute;margin-left:58.6pt;margin-top:.8pt;width:165.9pt;height:0;flip:x;z-index:251632128" o:connectortype="straight" strokeweight="1.5pt">
                  <v:stroke dashstyle="dash" endarrow="block"/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3" type="#_x0000_t32" style="position:absolute;margin-left:56.2pt;margin-top:7pt;width:10.35pt;height:0;flip:x;z-index:251657728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4" type="#_x0000_t34" style="position:absolute;margin-left:62.35pt;margin-top:7.05pt;width:37.35pt;height:27.4pt;rotation:180;z-index:251655680" o:connectortype="elbow" adj="10786,-203742,-233378" strokeweight="1.5pt">
                  <v:stroke dashstyle="dash"/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5" type="#_x0000_t202" style="position:absolute;margin-left:99.7pt;margin-top:9.05pt;width:99.25pt;height:26.3pt;z-index:251628032">
                  <v:textbox style="mso-next-textbox:#_x0000_s1035">
                    <w:txbxContent>
                      <w:p w:rsidR="003D424A" w:rsidRDefault="003D424A" w:rsidP="00C15E2B">
                        <w:pPr>
                          <w:jc w:val="center"/>
                        </w:pPr>
                        <w:r>
                          <w:t>ill</w:t>
                        </w:r>
                      </w:p>
                    </w:txbxContent>
                  </v:textbox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6" style="position:absolute;margin-left:-1.5pt;margin-top:.75pt;width:59.35pt;height:36.05pt;z-index:251660800">
                  <v:textbox>
                    <w:txbxContent>
                      <w:p w:rsidR="003D424A" w:rsidRDefault="003D424A" w:rsidP="00D40285">
                        <w:r>
                          <w:t>no exposure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37" type="#_x0000_t34" style="position:absolute;margin-left:62.35pt;margin-top:.75pt;width:37.35pt;height:27.4pt;rotation:180;flip:y;z-index:251656704" o:connectortype="elbow" adj="10786,-203742,-233378" strokeweight="1.5pt">
                  <v:stroke dashstyle="dash"/>
                </v:shape>
              </w:pict>
            </w:r>
            <w:r>
              <w:rPr>
                <w:noProof/>
                <w:lang w:eastAsia="pl-PL"/>
              </w:rPr>
              <w:pict>
                <v:shape id="_x0000_s1038" type="#_x0000_t32" style="position:absolute;margin-left:198.95pt;margin-top:8.85pt;width:85.7pt;height:31.75pt;flip:x y;z-index:251633152" o:connectortype="straight" strokeweight="1.5pt">
                  <v:stroke dashstyle="dash" endarrow="block"/>
                </v:shape>
              </w:pict>
            </w:r>
            <w:r>
              <w:rPr>
                <w:noProof/>
                <w:lang w:eastAsia="pl-PL"/>
              </w:rPr>
              <w:pict>
                <v:oval id="_x0000_s1039" style="position:absolute;margin-left:277.8pt;margin-top:10.55pt;width:121.45pt;height:95.05pt;z-index:251652608">
                  <v:textbox>
                    <w:txbxContent>
                      <w:p w:rsidR="003D424A" w:rsidRDefault="003D424A"/>
                      <w:p w:rsidR="003D424A" w:rsidRDefault="003D424A" w:rsidP="006733E3">
                        <w:pPr>
                          <w:jc w:val="center"/>
                        </w:pPr>
                        <w:r>
                          <w:t>Population</w:t>
                        </w:r>
                      </w:p>
                      <w:p w:rsidR="003D424A" w:rsidRDefault="003D424A"/>
                      <w:p w:rsidR="003D424A" w:rsidRDefault="003D424A"/>
                    </w:txbxContent>
                  </v:textbox>
                </v:oval>
              </w:pict>
            </w:r>
            <w:r w:rsidRPr="00691FE8">
              <w:rPr>
                <w:sz w:val="24"/>
                <w:szCs w:val="24"/>
                <w:lang w:val="en-US"/>
              </w:rPr>
              <w:t xml:space="preserve">                          </w: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40" type="#_x0000_t70" style="position:absolute;margin-left:136.45pt;margin-top:7.15pt;width:23.75pt;height:43.2pt;z-index:251654656" fillcolor="#8db3e2">
                  <v:textbox style="layout-flow:vertical-ideographic"/>
                </v:shape>
              </w:pict>
            </w:r>
            <w:r>
              <w:rPr>
                <w:noProof/>
                <w:lang w:eastAsia="pl-PL"/>
              </w:rPr>
              <w:pict>
                <v:shape id="_x0000_s1041" type="#_x0000_t32" style="position:absolute;margin-left:57.85pt;margin-top:11.3pt;width:10.35pt;height:0;flip:x;z-index:251658752" o:connectortype="straight">
                  <v:stroke endarrow="block"/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42" style="position:absolute;margin-left:-.75pt;margin-top:12.85pt;width:56.95pt;height:34.45pt;z-index:251665920">
                  <v:textbox>
                    <w:txbxContent>
                      <w:p w:rsidR="003D424A" w:rsidRDefault="003D424A" w:rsidP="00D40285">
                        <w:r>
                          <w:t>exposure</w:t>
                        </w:r>
                      </w:p>
                    </w:txbxContent>
                  </v:textbox>
                </v:rect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3" type="#_x0000_t32" style="position:absolute;margin-left:56.2pt;margin-top:11.55pt;width:10.35pt;height:0;flip:x;z-index:251664896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44" type="#_x0000_t34" style="position:absolute;margin-left:62.35pt;margin-top:11.55pt;width:37.35pt;height:27.4pt;rotation:180;z-index:251661824" o:connectortype="elbow" adj="10786,-203742,-233378" strokeweight="1.5pt">
                  <v:stroke dashstyle="dash"/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5" type="#_x0000_t32" style="position:absolute;margin-left:198.95pt;margin-top:-.2pt;width:81.25pt;height:30.4pt;flip:x;z-index:251667968" o:connectortype="straight" strokeweight="1.5pt">
                  <v:stroke dashstyle="dash"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46" type="#_x0000_t202" style="position:absolute;margin-left:99.7pt;margin-top:6.1pt;width:99.25pt;height:35.05pt;z-index:251629056">
                  <v:textbox>
                    <w:txbxContent>
                      <w:p w:rsidR="003D424A" w:rsidRDefault="003D424A" w:rsidP="00C15E2B">
                        <w:pPr>
                          <w:jc w:val="center"/>
                        </w:pPr>
                        <w:r>
                          <w:t>healthy controls</w:t>
                        </w:r>
                      </w:p>
                    </w:txbxContent>
                  </v:textbox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047" type="#_x0000_t79" style="position:absolute;margin-left:220.95pt;margin-top:5.25pt;width:79pt;height:49.6pt;z-index:251653632" fillcolor="#8db3e2">
                  <v:textbox>
                    <w:txbxContent>
                      <w:p w:rsidR="003D424A" w:rsidRDefault="003D424A" w:rsidP="006733E3">
                        <w:pPr>
                          <w:jc w:val="center"/>
                        </w:pPr>
                        <w:r>
                          <w:t>Sample selection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rect id="_x0000_s1048" style="position:absolute;margin-left:-.75pt;margin-top:10.3pt;width:59.35pt;height:36.05pt;z-index:251666944">
                  <v:textbox>
                    <w:txbxContent>
                      <w:p w:rsidR="003D424A" w:rsidRDefault="003D424A" w:rsidP="00D40285">
                        <w:r>
                          <w:t>no exposure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49" type="#_x0000_t34" style="position:absolute;margin-left:62.35pt;margin-top:5.25pt;width:37.35pt;height:27.4pt;rotation:180;flip:y;z-index:251662848" o:connectortype="elbow" adj="10786,-203742,-233378" strokeweight="1.5pt">
                  <v:stroke dashstyle="dash"/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0" type="#_x0000_t32" style="position:absolute;margin-left:57.7pt;margin-top:15.8pt;width:10.35pt;height:0;flip:x;z-index:251663872" o:connectortype="straight">
                  <v:stroke endarrow="block"/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51" style="position:absolute;margin-left:-1.5pt;margin-top:3.3pt;width:370.05pt;height:50.05pt;z-index:-251668992"/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2" type="#_x0000_t13" style="position:absolute;margin-left:215.1pt;margin-top:2.3pt;width:45.1pt;height:8.75pt;z-index:251635200"/>
              </w:pict>
            </w:r>
            <w:r>
              <w:rPr>
                <w:noProof/>
                <w:lang w:eastAsia="pl-PL"/>
              </w:rPr>
              <w:pict>
                <v:shape id="_x0000_s1053" type="#_x0000_t32" style="position:absolute;margin-left:55.45pt;margin-top:6.9pt;width:68.85pt;height:0;z-index:251634176" o:connectortype="straight">
                  <v:stroke endarrow="block"/>
                </v:shape>
              </w:pict>
            </w:r>
            <w:r w:rsidRPr="00691FE8">
              <w:rPr>
                <w:sz w:val="24"/>
                <w:szCs w:val="24"/>
                <w:lang w:val="en-US"/>
              </w:rPr>
              <w:t xml:space="preserve"> Population                              healthy control                     representative</w: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 w:rsidRPr="00691FE8">
              <w:rPr>
                <w:sz w:val="24"/>
                <w:szCs w:val="24"/>
                <w:lang w:val="en-US"/>
              </w:rPr>
              <w:t xml:space="preserve">    </w: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54" style="position:absolute;margin-left:-1.5pt;margin-top:4.75pt;width:383.2pt;height:103.3pt;z-index:-251670016"/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55" style="position:absolute;margin-left:102.55pt;margin-top:8.6pt;width:93.85pt;height:15.05pt;z-index:251645440" fillcolor="#d8d8d8"/>
              </w:pict>
            </w:r>
            <w:r>
              <w:rPr>
                <w:noProof/>
                <w:lang w:eastAsia="pl-PL"/>
              </w:rPr>
              <w:pict>
                <v:rect id="_x0000_s1056" style="position:absolute;margin-left:6.45pt;margin-top:4.25pt;width:117.85pt;height:19.4pt;z-index:251637248" stroked="f">
                  <v:textbox>
                    <w:txbxContent>
                      <w:p w:rsidR="003D424A" w:rsidRPr="00955B62" w:rsidRDefault="003D424A" w:rsidP="00955B62">
                        <w:r>
                          <w:t xml:space="preserve">           matching</w:t>
                        </w:r>
                      </w:p>
                      <w:p w:rsidR="003D424A" w:rsidRDefault="003D424A"/>
                    </w:txbxContent>
                  </v:textbox>
                </v:rect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7" type="#_x0000_t13" style="position:absolute;margin-left:190.15pt;margin-top:.55pt;width:45.1pt;height:8.75pt;z-index:251638272"/>
              </w:pict>
            </w:r>
            <w:r>
              <w:rPr>
                <w:noProof/>
                <w:lang w:eastAsia="pl-PL"/>
              </w:rPr>
              <w:pict>
                <v:shape id="_x0000_s1058" type="#_x0000_t32" style="position:absolute;margin-left:21.8pt;margin-top:4.3pt;width:75.8pt;height:.05pt;z-index:251636224" o:connectortype="straight">
                  <v:stroke startarrow="block" endarrow="block"/>
                </v:shape>
              </w:pict>
            </w:r>
            <w:r w:rsidRPr="00691FE8">
              <w:rPr>
                <w:sz w:val="24"/>
                <w:szCs w:val="24"/>
                <w:lang w:val="en-US"/>
              </w:rPr>
              <w:t xml:space="preserve">  Ill                                  healthy control                      comparability</w: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59" style="position:absolute;margin-left:213.4pt;margin-top:5.75pt;width:115.3pt;height:15.65pt;z-index:251644416" fillcolor="#d8d8d8"/>
              </w:pic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3D424A" w:rsidRPr="00691FE8" w:rsidTr="00691FE8"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  <w:u w:val="single"/>
                <w:lang w:val="en-US"/>
              </w:rPr>
            </w:pPr>
            <w:r w:rsidRPr="00691FE8">
              <w:rPr>
                <w:b/>
                <w:sz w:val="24"/>
                <w:szCs w:val="24"/>
                <w:lang w:val="en-US"/>
              </w:rPr>
              <w:lastRenderedPageBreak/>
              <w:t>Parowanie</w:t>
            </w:r>
            <w:r w:rsidRPr="00691FE8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3D424A" w:rsidRPr="00691FE8" w:rsidRDefault="003D424A" w:rsidP="00691FE8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91FE8">
              <w:rPr>
                <w:i/>
                <w:sz w:val="24"/>
                <w:szCs w:val="24"/>
                <w:lang w:val="en-US"/>
              </w:rPr>
              <w:t xml:space="preserve">Matching </w: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b/>
                <w:color w:val="000000"/>
                <w:sz w:val="24"/>
                <w:szCs w:val="24"/>
                <w:lang w:val="en-US"/>
              </w:rPr>
            </w:pPr>
            <w:r w:rsidRPr="00691FE8">
              <w:rPr>
                <w:b/>
                <w:color w:val="000000"/>
                <w:sz w:val="24"/>
                <w:szCs w:val="24"/>
                <w:lang w:val="en-US"/>
              </w:rPr>
              <w:t xml:space="preserve">Matching 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15"/>
              </w:numPr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691FE8">
              <w:rPr>
                <w:color w:val="000000"/>
                <w:sz w:val="24"/>
                <w:szCs w:val="24"/>
                <w:lang w:val="en-US"/>
              </w:rPr>
              <w:t>Statistical/sample selection technique which is used to evaluate the effect of a treatment by comparing the treated and the non-treated in non-experimental design (when the treatment is not randomly assigned).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15"/>
              </w:numPr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691FE8">
              <w:rPr>
                <w:color w:val="000000"/>
                <w:sz w:val="24"/>
                <w:szCs w:val="24"/>
                <w:lang w:val="en-US"/>
              </w:rPr>
              <w:t>People use this technique with observational data (i.e. non experimental data).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15"/>
              </w:numPr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691FE8">
              <w:rPr>
                <w:color w:val="000000"/>
                <w:sz w:val="24"/>
                <w:szCs w:val="24"/>
                <w:lang w:val="en-US"/>
              </w:rPr>
              <w:t>The idea is to find for any treated unit a similar non treated limit with similar observable characteristics.</w:t>
            </w:r>
          </w:p>
          <w:p w:rsidR="003D424A" w:rsidRPr="00691FE8" w:rsidRDefault="003D424A" w:rsidP="00691FE8">
            <w:pPr>
              <w:spacing w:after="0"/>
              <w:rPr>
                <w:noProof/>
                <w:sz w:val="24"/>
                <w:szCs w:val="24"/>
                <w:lang w:val="en-US" w:eastAsia="pl-PL"/>
              </w:rPr>
            </w:pPr>
          </w:p>
        </w:tc>
      </w:tr>
      <w:tr w:rsidR="003D424A" w:rsidRPr="00691FE8" w:rsidTr="00691FE8">
        <w:trPr>
          <w:trHeight w:val="2321"/>
        </w:trPr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691FE8">
              <w:rPr>
                <w:b/>
                <w:sz w:val="24"/>
                <w:szCs w:val="24"/>
              </w:rPr>
              <w:lastRenderedPageBreak/>
              <w:t>Iloraz szans</w:t>
            </w:r>
            <w:r w:rsidRPr="00691FE8">
              <w:rPr>
                <w:sz w:val="24"/>
                <w:szCs w:val="24"/>
              </w:rPr>
              <w:t>- w badaniu kliniczno-kontrolnym związek pomiędzy narażeniem,  a chorobą mierzy się za pomocą ilorazu szans</w:t>
            </w:r>
          </w:p>
          <w:p w:rsidR="003D424A" w:rsidRPr="00691FE8" w:rsidRDefault="003D424A" w:rsidP="00691FE8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91FE8">
              <w:rPr>
                <w:i/>
                <w:sz w:val="24"/>
                <w:szCs w:val="24"/>
                <w:lang w:val="en-US"/>
              </w:rPr>
              <w:t xml:space="preserve">Odds ratio- </w:t>
            </w:r>
            <w:r w:rsidRPr="00691FE8">
              <w:rPr>
                <w:rStyle w:val="hps"/>
                <w:i/>
                <w:sz w:val="24"/>
                <w:szCs w:val="24"/>
                <w:lang w:val="en-US"/>
              </w:rPr>
              <w:t>in</w:t>
            </w:r>
            <w:r w:rsidRPr="00691FE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91FE8">
              <w:rPr>
                <w:rStyle w:val="hps"/>
                <w:i/>
                <w:sz w:val="24"/>
                <w:szCs w:val="24"/>
                <w:lang w:val="en-US"/>
              </w:rPr>
              <w:t>a case-control</w:t>
            </w:r>
            <w:r w:rsidRPr="00691FE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91FE8">
              <w:rPr>
                <w:rStyle w:val="hps"/>
                <w:i/>
                <w:sz w:val="24"/>
                <w:szCs w:val="24"/>
                <w:lang w:val="en-US"/>
              </w:rPr>
              <w:t>study association between the exposure</w:t>
            </w:r>
            <w:r w:rsidRPr="00691FE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91FE8">
              <w:rPr>
                <w:rStyle w:val="hps"/>
                <w:i/>
                <w:sz w:val="24"/>
                <w:szCs w:val="24"/>
                <w:lang w:val="en-US"/>
              </w:rPr>
              <w:t>and the</w:t>
            </w:r>
            <w:r w:rsidRPr="00691FE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91FE8">
              <w:rPr>
                <w:rStyle w:val="hps"/>
                <w:i/>
                <w:sz w:val="24"/>
                <w:szCs w:val="24"/>
                <w:lang w:val="en-US"/>
              </w:rPr>
              <w:t>disease</w:t>
            </w:r>
            <w:r w:rsidRPr="00691FE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91FE8">
              <w:rPr>
                <w:rStyle w:val="hps"/>
                <w:i/>
                <w:sz w:val="24"/>
                <w:szCs w:val="24"/>
                <w:lang w:val="en-US"/>
              </w:rPr>
              <w:t>is measured with</w:t>
            </w:r>
            <w:r w:rsidRPr="00691FE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91FE8">
              <w:rPr>
                <w:rStyle w:val="hps"/>
                <w:i/>
                <w:sz w:val="24"/>
                <w:szCs w:val="24"/>
                <w:lang w:val="en-US"/>
              </w:rPr>
              <w:t>the odds ratio</w: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D424A" w:rsidRPr="00691FE8" w:rsidRDefault="003D424A" w:rsidP="00691FE8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60" style="position:absolute;left:0;text-align:left;margin-left:275.55pt;margin-top:4.1pt;width:97.55pt;height:13.8pt;z-index:251651584;mso-position-horizontal-relative:text;mso-position-vertical-relative:text" fillcolor="#d8d8d8"/>
              </w:pict>
            </w:r>
            <w:r>
              <w:rPr>
                <w:noProof/>
                <w:lang w:eastAsia="pl-PL"/>
              </w:rPr>
              <w:pict>
                <v:rect id="_x0000_s1061" style="position:absolute;left:0;text-align:left;margin-left:102.55pt;margin-top:4.1pt;width:87.65pt;height:13.8pt;z-index:251650560;mso-position-horizontal-relative:text;mso-position-vertical-relative:text" fillcolor="#d8d8d8"/>
              </w:pict>
            </w:r>
            <w:r w:rsidRPr="00691FE8">
              <w:rPr>
                <w:b/>
                <w:color w:val="000000"/>
                <w:sz w:val="24"/>
                <w:szCs w:val="24"/>
                <w:lang w:val="en-US"/>
              </w:rPr>
              <w:t>Odds ratio (OR)</w:t>
            </w:r>
          </w:p>
          <w:p w:rsidR="003D424A" w:rsidRPr="00691FE8" w:rsidRDefault="003D424A" w:rsidP="00691FE8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91FE8">
              <w:rPr>
                <w:b/>
                <w:color w:val="000000"/>
                <w:sz w:val="24"/>
                <w:szCs w:val="24"/>
                <w:lang w:val="en-US"/>
              </w:rPr>
              <w:t>OR=a*d/b*c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91"/>
              <w:gridCol w:w="1491"/>
              <w:gridCol w:w="1491"/>
              <w:gridCol w:w="1491"/>
              <w:gridCol w:w="1491"/>
            </w:tblGrid>
            <w:tr w:rsidR="003D424A" w:rsidRPr="00691FE8" w:rsidTr="00691FE8">
              <w:tc>
                <w:tcPr>
                  <w:tcW w:w="29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Disease</w:t>
                  </w: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</w:tr>
            <w:tr w:rsidR="003D424A" w:rsidRPr="00691FE8" w:rsidTr="00691FE8">
              <w:tc>
                <w:tcPr>
                  <w:tcW w:w="29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Present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Absent </w:t>
                  </w:r>
                </w:p>
              </w:tc>
              <w:tc>
                <w:tcPr>
                  <w:tcW w:w="1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D424A" w:rsidRPr="00691FE8" w:rsidTr="00691FE8"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Exposure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Present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a+b</w:t>
                  </w:r>
                </w:p>
              </w:tc>
            </w:tr>
            <w:tr w:rsidR="003D424A" w:rsidRPr="00691FE8" w:rsidTr="00691FE8">
              <w:tc>
                <w:tcPr>
                  <w:tcW w:w="1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Absent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c+d</w:t>
                  </w:r>
                </w:p>
              </w:tc>
            </w:tr>
            <w:tr w:rsidR="003D424A" w:rsidRPr="00691FE8" w:rsidTr="00691FE8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a+c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b+d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24A" w:rsidRPr="00691FE8" w:rsidRDefault="003D424A" w:rsidP="00691FE8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91FE8">
                    <w:rPr>
                      <w:color w:val="000000"/>
                      <w:sz w:val="24"/>
                      <w:szCs w:val="24"/>
                      <w:lang w:val="en-US"/>
                    </w:rPr>
                    <w:t>a+b+c+d</w:t>
                  </w:r>
                </w:p>
              </w:tc>
            </w:tr>
          </w:tbl>
          <w:p w:rsidR="003D424A" w:rsidRPr="00691FE8" w:rsidRDefault="003D424A" w:rsidP="00691FE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4"/>
                <w:szCs w:val="24"/>
                <w:lang w:val="en-US" w:eastAsia="pl-PL"/>
              </w:rPr>
            </w:pPr>
            <w:r w:rsidRPr="00691FE8">
              <w:rPr>
                <w:sz w:val="24"/>
                <w:szCs w:val="24"/>
                <w:lang w:val="en-US" w:eastAsia="pl-PL"/>
              </w:rPr>
              <w:t xml:space="preserve">OR=1 no association (chances equal) 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4"/>
                <w:szCs w:val="24"/>
                <w:lang w:val="en-US" w:eastAsia="pl-PL"/>
              </w:rPr>
            </w:pPr>
            <w:r w:rsidRPr="00691FE8">
              <w:rPr>
                <w:sz w:val="24"/>
                <w:szCs w:val="24"/>
                <w:lang w:val="en-US" w:eastAsia="pl-PL"/>
              </w:rPr>
              <w:t>OR&gt;1 Exposure associated with higher odds of chances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4"/>
                <w:szCs w:val="24"/>
                <w:lang w:val="en-US" w:eastAsia="pl-PL"/>
              </w:rPr>
            </w:pPr>
            <w:r w:rsidRPr="00691FE8">
              <w:rPr>
                <w:sz w:val="24"/>
                <w:szCs w:val="24"/>
                <w:lang w:val="en-US" w:eastAsia="pl-PL"/>
              </w:rPr>
              <w:t>OR&lt;1 Exposure associated with lower odds of chances</w:t>
            </w:r>
          </w:p>
          <w:p w:rsidR="003D424A" w:rsidRPr="00691FE8" w:rsidRDefault="003D424A" w:rsidP="00691FE8">
            <w:pPr>
              <w:spacing w:after="0" w:line="240" w:lineRule="auto"/>
              <w:ind w:left="360"/>
              <w:rPr>
                <w:sz w:val="24"/>
                <w:szCs w:val="24"/>
                <w:lang w:val="en-US" w:eastAsia="pl-PL"/>
              </w:rPr>
            </w:pPr>
          </w:p>
          <w:p w:rsidR="003D424A" w:rsidRPr="00691FE8" w:rsidRDefault="003D424A" w:rsidP="00691FE8">
            <w:pPr>
              <w:spacing w:after="0" w:line="240" w:lineRule="auto"/>
              <w:ind w:left="360"/>
              <w:rPr>
                <w:sz w:val="24"/>
                <w:szCs w:val="24"/>
                <w:lang w:val="en-US" w:eastAsia="pl-PL"/>
              </w:rPr>
            </w:pPr>
            <w:r w:rsidRPr="00691FE8">
              <w:rPr>
                <w:sz w:val="24"/>
                <w:szCs w:val="24"/>
                <w:lang w:val="en-US" w:eastAsia="pl-PL"/>
              </w:rPr>
              <w:t>Attention: OR can be calculated in cross-sectional studies</w:t>
            </w:r>
          </w:p>
          <w:p w:rsidR="003D424A" w:rsidRPr="00691FE8" w:rsidRDefault="003D424A" w:rsidP="00691FE8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D424A" w:rsidRPr="00691FE8" w:rsidTr="00691FE8">
        <w:trPr>
          <w:trHeight w:val="4171"/>
        </w:trPr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691FE8">
              <w:rPr>
                <w:b/>
                <w:sz w:val="24"/>
                <w:szCs w:val="24"/>
              </w:rPr>
              <w:t>Badanie retrospektywne kliniczno-kontrolne</w:t>
            </w:r>
            <w:r w:rsidRPr="00691FE8">
              <w:rPr>
                <w:b/>
                <w:sz w:val="24"/>
                <w:szCs w:val="24"/>
                <w:u w:val="single"/>
              </w:rPr>
              <w:t xml:space="preserve"> </w:t>
            </w:r>
            <w:r w:rsidRPr="00691FE8">
              <w:rPr>
                <w:i/>
                <w:sz w:val="24"/>
                <w:szCs w:val="24"/>
              </w:rPr>
              <w:t>Case-control restrospective study</w:t>
            </w:r>
          </w:p>
          <w:p w:rsidR="003D424A" w:rsidRPr="00691FE8" w:rsidRDefault="003D424A" w:rsidP="00691FE8">
            <w:pPr>
              <w:spacing w:after="0"/>
              <w:rPr>
                <w:sz w:val="24"/>
                <w:szCs w:val="24"/>
              </w:rPr>
            </w:pPr>
          </w:p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2" type="#_x0000_t202" style="position:absolute;margin-left:12.25pt;margin-top:13.25pt;width:392pt;height:46.05pt;z-index:251639296;mso-position-horizontal-relative:text;mso-position-vertical-relative:text" strokecolor="white">
                  <v:textbox>
                    <w:txbxContent>
                      <w:p w:rsidR="003D424A" w:rsidRDefault="003D424A" w:rsidP="00807B30">
                        <w:r>
                          <w:t xml:space="preserve">                                                                                          Time</w:t>
                        </w:r>
                      </w:p>
                      <w:p w:rsidR="003D424A" w:rsidRDefault="003D424A" w:rsidP="00807B30">
                        <w:r>
                          <w:t xml:space="preserve">                                                                                       Inquiry </w:t>
                        </w:r>
                      </w:p>
                      <w:p w:rsidR="003D424A" w:rsidRDefault="003D424A" w:rsidP="00807B30"/>
                      <w:p w:rsidR="003D424A" w:rsidRDefault="003D424A" w:rsidP="00807B30"/>
                      <w:p w:rsidR="003D424A" w:rsidRDefault="003D424A" w:rsidP="00807B30"/>
                      <w:p w:rsidR="003D424A" w:rsidRDefault="003D424A" w:rsidP="00807B30"/>
                      <w:p w:rsidR="003D424A" w:rsidRDefault="003D424A" w:rsidP="00807B30"/>
                      <w:p w:rsidR="003D424A" w:rsidRDefault="003D424A" w:rsidP="00807B30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rect id="_x0000_s1063" style="position:absolute;margin-left:10.5pt;margin-top:39.5pt;width:56.95pt;height:34.45pt;z-index:251682304;mso-position-horizontal-relative:text;mso-position-vertical-relative:text">
                  <v:textbox>
                    <w:txbxContent>
                      <w:p w:rsidR="003D424A" w:rsidRDefault="003D424A" w:rsidP="00D40285">
                        <w:r>
                          <w:t>exposure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64" type="#_x0000_t34" style="position:absolute;margin-left:74.35pt;margin-top:82.5pt;width:37.35pt;height:27.4pt;rotation:180;flip:y;z-index:251675136;mso-position-horizontal-relative:text;mso-position-vertical-relative:text" o:connectortype="elbow" adj="10786,-203742,-233378" strokeweight="1.5pt">
                  <v:stroke dashstyle="dash"/>
                </v:shape>
              </w:pict>
            </w:r>
            <w:r>
              <w:rPr>
                <w:noProof/>
                <w:lang w:eastAsia="pl-PL"/>
              </w:rPr>
              <w:pict>
                <v:shape id="_x0000_s1065" type="#_x0000_t34" style="position:absolute;margin-left:74.35pt;margin-top:55.1pt;width:37.35pt;height:27.4pt;rotation:180;z-index:251674112;mso-position-horizontal-relative:text;mso-position-vertical-relative:text" o:connectortype="elbow" adj="10786,-203742,-233378" strokeweight="1.5pt">
                  <v:stroke dashstyle="dash"/>
                </v:shape>
              </w:pict>
            </w:r>
            <w:r>
              <w:rPr>
                <w:noProof/>
                <w:lang w:eastAsia="pl-PL"/>
              </w:rPr>
              <w:pict>
                <v:shape id="_x0000_s1066" type="#_x0000_t32" style="position:absolute;margin-left:210.95pt;margin-top:148.95pt;width:81.25pt;height:30.4pt;flip:x;z-index:251671040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Pr="00691FE8">
              <w:rPr>
                <w:color w:val="000000"/>
                <w:sz w:val="24"/>
                <w:szCs w:val="24"/>
                <w:lang w:val="en-US"/>
              </w:rPr>
              <w:t>Case-control</w:t>
            </w:r>
            <w:r w:rsidRPr="00691FE8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retrospective</w:t>
            </w:r>
            <w:r w:rsidRPr="00691FE8">
              <w:rPr>
                <w:color w:val="000000"/>
                <w:sz w:val="24"/>
                <w:szCs w:val="24"/>
                <w:lang w:val="en-US"/>
              </w:rPr>
              <w:t xml:space="preserve"> study</w:t>
            </w:r>
          </w:p>
          <w:p w:rsidR="003D424A" w:rsidRPr="00691FE8" w:rsidRDefault="003D424A" w:rsidP="00691FE8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7" type="#_x0000_t32" style="position:absolute;margin-left:107.6pt;margin-top:6.1pt;width:123.85pt;height:.05pt;z-index:251640320" o:connectortype="straight" strokeweight="1.5pt">
                  <v:stroke dashstyle="dash" endarrow="block"/>
                </v:shape>
              </w:pict>
            </w:r>
          </w:p>
          <w:p w:rsidR="003D424A" w:rsidRPr="00691FE8" w:rsidRDefault="003D424A" w:rsidP="00691FE8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8" type="#_x0000_t32" style="position:absolute;margin-left:69.2pt;margin-top:163.65pt;width:12pt;height:0;flip:x;z-index:251680256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rect id="_x0000_s1069" style="position:absolute;margin-left:12.25pt;margin-top:132.8pt;width:56.95pt;height:37.9pt;z-index:251685376">
                  <v:textbox>
                    <w:txbxContent>
                      <w:p w:rsidR="003D424A" w:rsidRDefault="003D424A" w:rsidP="00955D57">
                        <w:r>
                          <w:t>no exposure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70" type="#_x0000_t202" style="position:absolute;margin-left:115pt;margin-top:40.25pt;width:99.25pt;height:26.3pt;z-index:251686400">
                  <v:textbox style="mso-next-textbox:#_x0000_s1070">
                    <w:txbxContent>
                      <w:p w:rsidR="003D424A" w:rsidRDefault="003D424A" w:rsidP="004A5276">
                        <w:pPr>
                          <w:jc w:val="center"/>
                        </w:pPr>
                        <w:r>
                          <w:t>ill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71" type="#_x0000_t202" style="position:absolute;margin-left:111.7pt;margin-top:128.6pt;width:99.25pt;height:35.05pt;z-index:251673088">
                  <v:textbox>
                    <w:txbxContent>
                      <w:p w:rsidR="003D424A" w:rsidRDefault="003D424A" w:rsidP="00D40285">
                        <w:pPr>
                          <w:jc w:val="center"/>
                        </w:pPr>
                        <w:r>
                          <w:t>healthy controls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72" type="#_x0000_t32" style="position:absolute;margin-left:104.95pt;margin-top:5.8pt;width:126.5pt;height:.05pt;flip:x;z-index:251641344" o:connectortype="straight" strokeweight="1.5pt">
                  <v:stroke dashstyle="dash" endarrow="block"/>
                </v:shape>
              </w:pict>
            </w:r>
            <w:r>
              <w:rPr>
                <w:noProof/>
                <w:lang w:eastAsia="pl-PL"/>
              </w:rPr>
              <w:pict>
                <v:rect id="_x0000_s1073" style="position:absolute;margin-left:12.25pt;margin-top:51.25pt;width:56.95pt;height:36.95pt;z-index:251684352">
                  <v:textbox>
                    <w:txbxContent>
                      <w:p w:rsidR="003D424A" w:rsidRDefault="003D424A" w:rsidP="00D40285">
                        <w:r>
                          <w:t>no exposure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rect id="_x0000_s1074" style="position:absolute;margin-left:12.25pt;margin-top:91.2pt;width:56.95pt;height:34.45pt;z-index:251683328">
                  <v:textbox>
                    <w:txbxContent>
                      <w:p w:rsidR="003D424A" w:rsidRDefault="003D424A" w:rsidP="00D40285">
                        <w:r>
                          <w:t>exposure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75" type="#_x0000_t32" style="position:absolute;margin-left:69.2pt;margin-top:108.8pt;width:8.65pt;height:.05pt;flip:x y;z-index:251681280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76" type="#_x0000_t32" style="position:absolute;margin-left:69.2pt;margin-top:76.2pt;width:8.65pt;height:.05pt;flip:x y;z-index:251679232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77" type="#_x0000_t32" style="position:absolute;margin-left:69.2pt;margin-top:21.4pt;width:8.65pt;height:.05pt;flip:x y;z-index:251678208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78" type="#_x0000_t32" style="position:absolute;margin-left:210.95pt;margin-top:53.75pt;width:85.7pt;height:31.75pt;flip:x y;z-index:251670016" o:connectortype="straight" strokeweight="1.5pt">
                  <v:stroke dashstyle="dash" endarrow="block"/>
                </v:shape>
              </w:pict>
            </w:r>
            <w:r>
              <w:rPr>
                <w:noProof/>
                <w:lang w:eastAsia="pl-PL"/>
              </w:rPr>
              <w:pict>
                <v:oval id="_x0000_s1079" style="position:absolute;margin-left:292.2pt;margin-top:58.6pt;width:119.05pt;height:95.05pt;z-index:251668992">
                  <v:textbox>
                    <w:txbxContent>
                      <w:p w:rsidR="003D424A" w:rsidRDefault="003D424A" w:rsidP="00D40285"/>
                      <w:p w:rsidR="003D424A" w:rsidRDefault="003D424A" w:rsidP="00D40285">
                        <w:pPr>
                          <w:jc w:val="center"/>
                        </w:pPr>
                        <w:r>
                          <w:t>Population</w:t>
                        </w:r>
                      </w:p>
                      <w:p w:rsidR="003D424A" w:rsidRDefault="003D424A" w:rsidP="00D40285"/>
                      <w:p w:rsidR="003D424A" w:rsidRDefault="003D424A" w:rsidP="00D40285"/>
                    </w:txbxContent>
                  </v:textbox>
                </v:oval>
              </w:pict>
            </w:r>
            <w:r>
              <w:rPr>
                <w:noProof/>
                <w:lang w:eastAsia="pl-PL"/>
              </w:rPr>
              <w:pict>
                <v:shape id="_x0000_s1080" type="#_x0000_t34" style="position:absolute;margin-left:74.35pt;margin-top:108.85pt;width:37.35pt;height:27.4pt;rotation:180;z-index:251677184" o:connectortype="elbow" adj="10786,-203742,-233378" strokeweight="1.5pt">
                  <v:stroke dashstyle="dash"/>
                </v:shape>
              </w:pict>
            </w:r>
            <w:r>
              <w:rPr>
                <w:noProof/>
                <w:lang w:eastAsia="pl-PL"/>
              </w:rPr>
              <w:pict>
                <v:shape id="_x0000_s1081" type="#_x0000_t34" style="position:absolute;margin-left:74.35pt;margin-top:136.25pt;width:37.35pt;height:27.4pt;rotation:180;flip:y;z-index:251676160" o:connectortype="elbow" adj="10786,-203742,-233378" strokeweight="1.5pt">
                  <v:stroke dashstyle="dash"/>
                </v:shape>
              </w:pict>
            </w:r>
            <w:r>
              <w:rPr>
                <w:noProof/>
                <w:lang w:eastAsia="pl-PL"/>
              </w:rPr>
              <w:pict>
                <v:shape id="_x0000_s1082" type="#_x0000_t202" style="position:absolute;margin-left:1.6pt;margin-top:95.55pt;width:82.65pt;height:47.6pt;z-index:251643392" stroked="f">
                  <v:textbox>
                    <w:txbxContent>
                      <w:p w:rsidR="003D424A" w:rsidRDefault="003D424A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83" type="#_x0000_t202" style="position:absolute;margin-left:1.6pt;margin-top:34.8pt;width:82.65pt;height:45.7pt;z-index:251642368" stroked="f">
                  <v:textbox>
                    <w:txbxContent>
                      <w:p w:rsidR="003D424A" w:rsidRDefault="003D424A"/>
                    </w:txbxContent>
                  </v:textbox>
                </v:shape>
              </w:pict>
            </w:r>
          </w:p>
        </w:tc>
      </w:tr>
      <w:tr w:rsidR="003D424A" w:rsidRPr="00691FE8" w:rsidTr="00691FE8">
        <w:trPr>
          <w:trHeight w:val="992"/>
        </w:trPr>
        <w:tc>
          <w:tcPr>
            <w:tcW w:w="0" w:type="auto"/>
          </w:tcPr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</w:rPr>
            </w:pPr>
            <w:r w:rsidRPr="00691FE8">
              <w:rPr>
                <w:b/>
                <w:sz w:val="24"/>
                <w:szCs w:val="24"/>
              </w:rPr>
              <w:lastRenderedPageBreak/>
              <w:t>Wady i zalety badania kliniczno-kontrolnego</w:t>
            </w:r>
          </w:p>
          <w:p w:rsidR="003D424A" w:rsidRPr="00691FE8" w:rsidRDefault="003D424A" w:rsidP="00691FE8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91FE8">
              <w:rPr>
                <w:i/>
                <w:sz w:val="24"/>
                <w:szCs w:val="24"/>
                <w:lang w:val="en-US"/>
              </w:rPr>
              <w:t>Advantages and disadvantages of case-control study</w:t>
            </w:r>
          </w:p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D424A" w:rsidRPr="00691FE8" w:rsidRDefault="003D424A" w:rsidP="00691FE8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91FE8">
              <w:rPr>
                <w:b/>
                <w:sz w:val="24"/>
                <w:szCs w:val="24"/>
                <w:lang w:val="en-US"/>
              </w:rPr>
              <w:t>Advantages</w:t>
            </w:r>
            <w:r>
              <w:rPr>
                <w:noProof/>
                <w:lang w:eastAsia="pl-PL"/>
              </w:rPr>
              <w:pict>
                <v:shape id="_x0000_s1084" type="#_x0000_t202" style="position:absolute;margin-left:111.7pt;margin-top:-128.5pt;width:99.25pt;height:26.3pt;z-index:251672064;mso-position-horizontal-relative:text;mso-position-vertical-relative:text">
                  <v:textbox style="mso-next-textbox:#_x0000_s1084">
                    <w:txbxContent>
                      <w:p w:rsidR="003D424A" w:rsidRDefault="003D424A" w:rsidP="00D40285">
                        <w:pPr>
                          <w:jc w:val="center"/>
                        </w:pPr>
                        <w:r>
                          <w:t>ill</w:t>
                        </w:r>
                      </w:p>
                    </w:txbxContent>
                  </v:textbox>
                </v:shape>
              </w:pict>
            </w:r>
            <w:r w:rsidRPr="00691FE8">
              <w:rPr>
                <w:b/>
                <w:sz w:val="24"/>
                <w:szCs w:val="24"/>
                <w:lang w:val="en-US"/>
              </w:rPr>
              <w:t xml:space="preserve"> (positives):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1FE8">
              <w:rPr>
                <w:sz w:val="24"/>
                <w:szCs w:val="24"/>
                <w:lang w:val="en-US"/>
              </w:rPr>
              <w:t xml:space="preserve">Suitable for studying (very) rare diseases 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1FE8">
              <w:rPr>
                <w:sz w:val="24"/>
                <w:szCs w:val="24"/>
                <w:lang w:val="en-US"/>
              </w:rPr>
              <w:t xml:space="preserve">Efficient (costs, effort, time) compared to cohort study </w:t>
            </w:r>
          </w:p>
          <w:p w:rsidR="003D424A" w:rsidRPr="00691FE8" w:rsidRDefault="003D424A" w:rsidP="00691FE8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D424A" w:rsidRPr="00691FE8" w:rsidRDefault="003D424A" w:rsidP="00691FE8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91FE8">
              <w:rPr>
                <w:b/>
                <w:sz w:val="24"/>
                <w:szCs w:val="24"/>
                <w:lang w:val="en-US"/>
              </w:rPr>
              <w:t>Disadvantages (negatives):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1FE8">
              <w:rPr>
                <w:sz w:val="24"/>
                <w:szCs w:val="24"/>
                <w:lang w:val="en-US"/>
              </w:rPr>
              <w:t>Problems with data quality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1FE8">
              <w:rPr>
                <w:sz w:val="24"/>
                <w:szCs w:val="24"/>
                <w:lang w:val="en-US"/>
              </w:rPr>
              <w:t>Difficult to find a suitable control group</w:t>
            </w:r>
          </w:p>
          <w:p w:rsidR="003D424A" w:rsidRPr="00691FE8" w:rsidRDefault="003D424A" w:rsidP="00691F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r w:rsidRPr="00691FE8">
              <w:rPr>
                <w:sz w:val="24"/>
                <w:szCs w:val="24"/>
                <w:lang w:val="en-US"/>
              </w:rPr>
              <w:t>Not suitable to study (very) rare exposures</w:t>
            </w:r>
          </w:p>
          <w:p w:rsidR="003D424A" w:rsidRPr="00691FE8" w:rsidRDefault="003D424A" w:rsidP="00691FE8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D424A" w:rsidRPr="00323AD0" w:rsidRDefault="003D424A" w:rsidP="00323AD0">
      <w:pPr>
        <w:rPr>
          <w:b/>
          <w:color w:val="000000"/>
          <w:sz w:val="24"/>
          <w:szCs w:val="24"/>
        </w:rPr>
      </w:pPr>
      <w:r w:rsidRPr="00323AD0">
        <w:rPr>
          <w:b/>
          <w:color w:val="000000"/>
          <w:sz w:val="24"/>
          <w:szCs w:val="24"/>
        </w:rPr>
        <w:t xml:space="preserve">Vocabulary: </w:t>
      </w:r>
    </w:p>
    <w:p w:rsidR="003D424A" w:rsidRDefault="003D424A" w:rsidP="00323AD0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Comparability-porównywalność</w:t>
      </w:r>
    </w:p>
    <w:p w:rsidR="003D424A" w:rsidRDefault="003D424A" w:rsidP="00323AD0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Inquiry- zapytanie/dochodzenie</w:t>
      </w:r>
    </w:p>
    <w:p w:rsidR="003D424A" w:rsidRPr="00C97F43" w:rsidRDefault="003D424A" w:rsidP="00323AD0">
      <w:pPr>
        <w:spacing w:after="120"/>
        <w:rPr>
          <w:color w:val="000000"/>
          <w:sz w:val="24"/>
          <w:szCs w:val="24"/>
        </w:rPr>
      </w:pPr>
      <w:r w:rsidRPr="00C97F43">
        <w:rPr>
          <w:color w:val="000000"/>
          <w:sz w:val="24"/>
          <w:szCs w:val="24"/>
        </w:rPr>
        <w:t>Matching-dopasowanie/parowanie</w:t>
      </w:r>
    </w:p>
    <w:p w:rsidR="003D424A" w:rsidRDefault="003D424A" w:rsidP="00323AD0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Odds-szansa</w:t>
      </w:r>
    </w:p>
    <w:p w:rsidR="003D424A" w:rsidRDefault="003D424A" w:rsidP="00323AD0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Odds ratio- iloraz szans</w:t>
      </w:r>
    </w:p>
    <w:p w:rsidR="003D424A" w:rsidRPr="00C97F43" w:rsidRDefault="003D424A" w:rsidP="00323AD0">
      <w:pPr>
        <w:spacing w:after="120"/>
        <w:rPr>
          <w:color w:val="000000"/>
          <w:sz w:val="24"/>
          <w:szCs w:val="24"/>
        </w:rPr>
      </w:pPr>
      <w:r w:rsidRPr="00C97F43">
        <w:rPr>
          <w:color w:val="000000"/>
          <w:sz w:val="24"/>
          <w:szCs w:val="24"/>
        </w:rPr>
        <w:t>Rare-rzadki</w:t>
      </w:r>
    </w:p>
    <w:p w:rsidR="003D424A" w:rsidRPr="00C97F43" w:rsidRDefault="003D424A" w:rsidP="00323AD0">
      <w:pPr>
        <w:spacing w:after="120"/>
      </w:pPr>
      <w:r>
        <w:rPr>
          <w:color w:val="000000"/>
          <w:sz w:val="24"/>
          <w:szCs w:val="24"/>
        </w:rPr>
        <w:t>Ratio-współczynnik</w:t>
      </w:r>
    </w:p>
    <w:sectPr w:rsidR="003D424A" w:rsidRPr="00C97F43" w:rsidSect="00706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7B" w:rsidRDefault="0082587B" w:rsidP="00D46948">
      <w:pPr>
        <w:spacing w:after="0" w:line="240" w:lineRule="auto"/>
      </w:pPr>
      <w:r>
        <w:separator/>
      </w:r>
    </w:p>
  </w:endnote>
  <w:endnote w:type="continuationSeparator" w:id="0">
    <w:p w:rsidR="0082587B" w:rsidRDefault="0082587B" w:rsidP="00D4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7B" w:rsidRDefault="0082587B" w:rsidP="00D46948">
      <w:pPr>
        <w:spacing w:after="0" w:line="240" w:lineRule="auto"/>
      </w:pPr>
      <w:r>
        <w:separator/>
      </w:r>
    </w:p>
  </w:footnote>
  <w:footnote w:type="continuationSeparator" w:id="0">
    <w:p w:rsidR="0082587B" w:rsidRDefault="0082587B" w:rsidP="00D4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7.5pt;visibility:visible" o:bullet="t">
        <v:imagedata r:id="rId1" o:title=""/>
      </v:shape>
    </w:pict>
  </w:numPicBullet>
  <w:abstractNum w:abstractNumId="0">
    <w:nsid w:val="039771DF"/>
    <w:multiLevelType w:val="hybridMultilevel"/>
    <w:tmpl w:val="7DB27FC6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4D9"/>
    <w:multiLevelType w:val="hybridMultilevel"/>
    <w:tmpl w:val="0122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55E5"/>
    <w:multiLevelType w:val="hybridMultilevel"/>
    <w:tmpl w:val="1D2E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3EA0"/>
    <w:multiLevelType w:val="hybridMultilevel"/>
    <w:tmpl w:val="A75C2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B7C34"/>
    <w:multiLevelType w:val="hybridMultilevel"/>
    <w:tmpl w:val="CF56A8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2E51"/>
    <w:multiLevelType w:val="hybridMultilevel"/>
    <w:tmpl w:val="F450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5317D"/>
    <w:multiLevelType w:val="hybridMultilevel"/>
    <w:tmpl w:val="F8547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F3B7D"/>
    <w:multiLevelType w:val="hybridMultilevel"/>
    <w:tmpl w:val="1976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66531"/>
    <w:multiLevelType w:val="hybridMultilevel"/>
    <w:tmpl w:val="C37869E2"/>
    <w:lvl w:ilvl="0" w:tplc="6F92C10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F12493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BB4C8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0980FA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6AA6C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E943AE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F062DB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9809E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ED2266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34E14B16"/>
    <w:multiLevelType w:val="hybridMultilevel"/>
    <w:tmpl w:val="92DEDAF6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27881"/>
    <w:multiLevelType w:val="hybridMultilevel"/>
    <w:tmpl w:val="FEA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E5EF0"/>
    <w:multiLevelType w:val="hybridMultilevel"/>
    <w:tmpl w:val="D7789266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261F0"/>
    <w:multiLevelType w:val="hybridMultilevel"/>
    <w:tmpl w:val="E8CA2412"/>
    <w:lvl w:ilvl="0" w:tplc="4406127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20D77"/>
    <w:multiLevelType w:val="hybridMultilevel"/>
    <w:tmpl w:val="A0A694B2"/>
    <w:lvl w:ilvl="0" w:tplc="54D01E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90CAB"/>
    <w:multiLevelType w:val="hybridMultilevel"/>
    <w:tmpl w:val="6AB65DE6"/>
    <w:lvl w:ilvl="0" w:tplc="A25AF5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66CCF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54494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F9A68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B2446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960B7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438E4D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0CD19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BB8E7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42EE60D4"/>
    <w:multiLevelType w:val="hybridMultilevel"/>
    <w:tmpl w:val="1CAEBFB4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379B9"/>
    <w:multiLevelType w:val="hybridMultilevel"/>
    <w:tmpl w:val="F0E4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C5C19"/>
    <w:multiLevelType w:val="hybridMultilevel"/>
    <w:tmpl w:val="FDF8C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B05A5"/>
    <w:multiLevelType w:val="hybridMultilevel"/>
    <w:tmpl w:val="75A245DC"/>
    <w:lvl w:ilvl="0" w:tplc="4406127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4B449D"/>
    <w:multiLevelType w:val="hybridMultilevel"/>
    <w:tmpl w:val="F6F0F578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5E07"/>
    <w:multiLevelType w:val="hybridMultilevel"/>
    <w:tmpl w:val="941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138C5"/>
    <w:multiLevelType w:val="hybridMultilevel"/>
    <w:tmpl w:val="3A0668A0"/>
    <w:lvl w:ilvl="0" w:tplc="54D01E0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BB7093"/>
    <w:multiLevelType w:val="hybridMultilevel"/>
    <w:tmpl w:val="104E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1195C"/>
    <w:multiLevelType w:val="hybridMultilevel"/>
    <w:tmpl w:val="6ED8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30299"/>
    <w:multiLevelType w:val="hybridMultilevel"/>
    <w:tmpl w:val="631C85C4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56A60"/>
    <w:multiLevelType w:val="hybridMultilevel"/>
    <w:tmpl w:val="F8E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C0A39"/>
    <w:multiLevelType w:val="hybridMultilevel"/>
    <w:tmpl w:val="B7CE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937BF"/>
    <w:multiLevelType w:val="hybridMultilevel"/>
    <w:tmpl w:val="E992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C0CAE"/>
    <w:multiLevelType w:val="hybridMultilevel"/>
    <w:tmpl w:val="1C78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034A55"/>
    <w:multiLevelType w:val="hybridMultilevel"/>
    <w:tmpl w:val="DA6A8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A07FF"/>
    <w:multiLevelType w:val="hybridMultilevel"/>
    <w:tmpl w:val="3446C118"/>
    <w:lvl w:ilvl="0" w:tplc="54D01E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30481"/>
    <w:multiLevelType w:val="hybridMultilevel"/>
    <w:tmpl w:val="094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29B8"/>
    <w:multiLevelType w:val="hybridMultilevel"/>
    <w:tmpl w:val="EF8E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845AD"/>
    <w:multiLevelType w:val="hybridMultilevel"/>
    <w:tmpl w:val="2F7C05A4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159FC"/>
    <w:multiLevelType w:val="hybridMultilevel"/>
    <w:tmpl w:val="DAAA42DC"/>
    <w:lvl w:ilvl="0" w:tplc="4C1408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6414B8">
      <w:start w:val="15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E1898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249E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5012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34A3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D849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803B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D226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C006354"/>
    <w:multiLevelType w:val="hybridMultilevel"/>
    <w:tmpl w:val="88B28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05BB2"/>
    <w:multiLevelType w:val="hybridMultilevel"/>
    <w:tmpl w:val="E6946614"/>
    <w:lvl w:ilvl="0" w:tplc="440612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4"/>
  </w:num>
  <w:num w:numId="5">
    <w:abstractNumId w:val="35"/>
  </w:num>
  <w:num w:numId="6">
    <w:abstractNumId w:val="32"/>
  </w:num>
  <w:num w:numId="7">
    <w:abstractNumId w:val="25"/>
  </w:num>
  <w:num w:numId="8">
    <w:abstractNumId w:val="20"/>
  </w:num>
  <w:num w:numId="9">
    <w:abstractNumId w:val="7"/>
  </w:num>
  <w:num w:numId="10">
    <w:abstractNumId w:val="27"/>
  </w:num>
  <w:num w:numId="11">
    <w:abstractNumId w:val="5"/>
  </w:num>
  <w:num w:numId="12">
    <w:abstractNumId w:val="30"/>
  </w:num>
  <w:num w:numId="13">
    <w:abstractNumId w:val="6"/>
  </w:num>
  <w:num w:numId="14">
    <w:abstractNumId w:val="26"/>
  </w:num>
  <w:num w:numId="15">
    <w:abstractNumId w:val="16"/>
  </w:num>
  <w:num w:numId="16">
    <w:abstractNumId w:val="31"/>
  </w:num>
  <w:num w:numId="17">
    <w:abstractNumId w:val="22"/>
  </w:num>
  <w:num w:numId="18">
    <w:abstractNumId w:val="19"/>
  </w:num>
  <w:num w:numId="19">
    <w:abstractNumId w:val="0"/>
  </w:num>
  <w:num w:numId="20">
    <w:abstractNumId w:val="21"/>
  </w:num>
  <w:num w:numId="21">
    <w:abstractNumId w:val="13"/>
  </w:num>
  <w:num w:numId="22">
    <w:abstractNumId w:val="3"/>
  </w:num>
  <w:num w:numId="23">
    <w:abstractNumId w:val="34"/>
  </w:num>
  <w:num w:numId="24">
    <w:abstractNumId w:val="2"/>
  </w:num>
  <w:num w:numId="25">
    <w:abstractNumId w:val="18"/>
  </w:num>
  <w:num w:numId="26">
    <w:abstractNumId w:val="24"/>
  </w:num>
  <w:num w:numId="27">
    <w:abstractNumId w:val="9"/>
  </w:num>
  <w:num w:numId="28">
    <w:abstractNumId w:val="1"/>
  </w:num>
  <w:num w:numId="29">
    <w:abstractNumId w:val="33"/>
  </w:num>
  <w:num w:numId="30">
    <w:abstractNumId w:val="23"/>
  </w:num>
  <w:num w:numId="31">
    <w:abstractNumId w:val="36"/>
  </w:num>
  <w:num w:numId="32">
    <w:abstractNumId w:val="15"/>
  </w:num>
  <w:num w:numId="33">
    <w:abstractNumId w:val="8"/>
  </w:num>
  <w:num w:numId="34">
    <w:abstractNumId w:val="12"/>
  </w:num>
  <w:num w:numId="35">
    <w:abstractNumId w:val="28"/>
  </w:num>
  <w:num w:numId="36">
    <w:abstractNumId w:val="1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126"/>
    <w:rsid w:val="00016D3C"/>
    <w:rsid w:val="001354F3"/>
    <w:rsid w:val="001E6190"/>
    <w:rsid w:val="00265796"/>
    <w:rsid w:val="002F4E76"/>
    <w:rsid w:val="002F7090"/>
    <w:rsid w:val="003218E7"/>
    <w:rsid w:val="00323AD0"/>
    <w:rsid w:val="00351F4F"/>
    <w:rsid w:val="00357F1A"/>
    <w:rsid w:val="00361C4D"/>
    <w:rsid w:val="003C577B"/>
    <w:rsid w:val="003D3F6D"/>
    <w:rsid w:val="003D424A"/>
    <w:rsid w:val="004101CB"/>
    <w:rsid w:val="0044032F"/>
    <w:rsid w:val="00440F3E"/>
    <w:rsid w:val="004508EF"/>
    <w:rsid w:val="004A5276"/>
    <w:rsid w:val="00500404"/>
    <w:rsid w:val="005F1EBA"/>
    <w:rsid w:val="005F5952"/>
    <w:rsid w:val="00616543"/>
    <w:rsid w:val="006733E3"/>
    <w:rsid w:val="00691FE8"/>
    <w:rsid w:val="006A44D5"/>
    <w:rsid w:val="006B6E2F"/>
    <w:rsid w:val="00706126"/>
    <w:rsid w:val="007571C3"/>
    <w:rsid w:val="00773A07"/>
    <w:rsid w:val="007B4555"/>
    <w:rsid w:val="007C1C2B"/>
    <w:rsid w:val="00807B30"/>
    <w:rsid w:val="00825538"/>
    <w:rsid w:val="0082587B"/>
    <w:rsid w:val="008967E6"/>
    <w:rsid w:val="008E750D"/>
    <w:rsid w:val="00907284"/>
    <w:rsid w:val="00923B5B"/>
    <w:rsid w:val="009555D3"/>
    <w:rsid w:val="00955B62"/>
    <w:rsid w:val="00955D57"/>
    <w:rsid w:val="009A7C3A"/>
    <w:rsid w:val="009B0C18"/>
    <w:rsid w:val="009C2820"/>
    <w:rsid w:val="009C7395"/>
    <w:rsid w:val="009F4180"/>
    <w:rsid w:val="00A1358E"/>
    <w:rsid w:val="00A6039B"/>
    <w:rsid w:val="00AB772B"/>
    <w:rsid w:val="00AD61C0"/>
    <w:rsid w:val="00B05577"/>
    <w:rsid w:val="00BA03D6"/>
    <w:rsid w:val="00BD1EDF"/>
    <w:rsid w:val="00C15E2B"/>
    <w:rsid w:val="00C97F43"/>
    <w:rsid w:val="00CC7BC1"/>
    <w:rsid w:val="00CE74E0"/>
    <w:rsid w:val="00D40285"/>
    <w:rsid w:val="00D46948"/>
    <w:rsid w:val="00DB1436"/>
    <w:rsid w:val="00DD27BE"/>
    <w:rsid w:val="00DD7990"/>
    <w:rsid w:val="00DF7CCB"/>
    <w:rsid w:val="00E45775"/>
    <w:rsid w:val="00ED12B6"/>
    <w:rsid w:val="00F119D9"/>
    <w:rsid w:val="00F53E9B"/>
    <w:rsid w:val="00F72A79"/>
    <w:rsid w:val="00F80446"/>
    <w:rsid w:val="00F96741"/>
    <w:rsid w:val="00F967C8"/>
    <w:rsid w:val="00FF0177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F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061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706126"/>
    <w:rPr>
      <w:rFonts w:cs="Times New Roman"/>
    </w:rPr>
  </w:style>
  <w:style w:type="paragraph" w:customStyle="1" w:styleId="ListParagraph">
    <w:name w:val="List Paragraph"/>
    <w:basedOn w:val="Normalny"/>
    <w:rsid w:val="0070612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5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555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D4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D46948"/>
    <w:rPr>
      <w:rFonts w:cs="Times New Roman"/>
    </w:rPr>
  </w:style>
  <w:style w:type="paragraph" w:styleId="Stopka">
    <w:name w:val="footer"/>
    <w:basedOn w:val="Normalny"/>
    <w:link w:val="StopkaZnak"/>
    <w:semiHidden/>
    <w:rsid w:val="00D4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semiHidden/>
    <w:locked/>
    <w:rsid w:val="00D46948"/>
    <w:rPr>
      <w:rFonts w:cs="Times New Roman"/>
    </w:rPr>
  </w:style>
  <w:style w:type="character" w:customStyle="1" w:styleId="shorttext">
    <w:name w:val="short_text"/>
    <w:rsid w:val="006733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Case-control study (badanie kliniczno-kontrolne)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Case-control study (badanie kliniczno-kontrolne)</dc:title>
  <dc:creator>Ilona</dc:creator>
  <cp:lastModifiedBy>Agnieszka Doryńska</cp:lastModifiedBy>
  <cp:revision>2</cp:revision>
  <dcterms:created xsi:type="dcterms:W3CDTF">2018-10-03T07:22:00Z</dcterms:created>
  <dcterms:modified xsi:type="dcterms:W3CDTF">2018-10-03T07:22:00Z</dcterms:modified>
</cp:coreProperties>
</file>